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73FD6" w14:textId="77777777"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0A798F">
        <w:rPr>
          <w:b/>
          <w:sz w:val="28"/>
          <w:szCs w:val="28"/>
        </w:rPr>
        <w:t>__________</w:t>
      </w:r>
    </w:p>
    <w:p w14:paraId="2798A9CB" w14:textId="539E72DA" w:rsidR="008E5E0E"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0A798F">
        <w:rPr>
          <w:b/>
          <w:sz w:val="28"/>
          <w:szCs w:val="28"/>
        </w:rPr>
        <w:t>первоочередных противоаварийных работ</w:t>
      </w:r>
      <w:r w:rsidR="000A798F" w:rsidRPr="000A798F">
        <w:rPr>
          <w:b/>
          <w:sz w:val="28"/>
          <w:szCs w:val="28"/>
        </w:rPr>
        <w:t xml:space="preserve">                                                                                   </w:t>
      </w:r>
      <w:r w:rsidR="004C7381">
        <w:rPr>
          <w:b/>
          <w:sz w:val="28"/>
          <w:szCs w:val="28"/>
        </w:rPr>
        <w:t>по объект</w:t>
      </w:r>
      <w:r w:rsidR="002873D2">
        <w:rPr>
          <w:b/>
          <w:sz w:val="28"/>
          <w:szCs w:val="28"/>
        </w:rPr>
        <w:t>у</w:t>
      </w:r>
      <w:r w:rsidR="00CF5B76" w:rsidRPr="008E5E0E">
        <w:rPr>
          <w:b/>
          <w:sz w:val="28"/>
          <w:szCs w:val="28"/>
        </w:rPr>
        <w:t xml:space="preserve"> культурного наследия</w:t>
      </w:r>
      <w:r w:rsidR="000A798F">
        <w:rPr>
          <w:b/>
          <w:sz w:val="28"/>
          <w:szCs w:val="28"/>
        </w:rPr>
        <w:t xml:space="preserve"> </w:t>
      </w:r>
      <w:r w:rsidR="00AE506C" w:rsidRPr="00AE506C">
        <w:rPr>
          <w:b/>
          <w:bCs/>
          <w:iCs/>
          <w:sz w:val="28"/>
          <w:szCs w:val="28"/>
        </w:rPr>
        <w:t>«Крепость с башнями, воротами и пристенком, 1582 – 1594 годы, 1596 год, 1614-1621 годы, зодчие Иван Михайлов, монах Трифон (Кологривов): Прясло между Никольской и Корожной</w:t>
      </w:r>
      <w:r w:rsidR="00AE506C">
        <w:rPr>
          <w:b/>
          <w:bCs/>
          <w:iCs/>
          <w:sz w:val="28"/>
          <w:szCs w:val="28"/>
        </w:rPr>
        <w:t xml:space="preserve"> </w:t>
      </w:r>
      <w:r w:rsidR="00AE506C" w:rsidRPr="00AE506C">
        <w:rPr>
          <w:b/>
          <w:bCs/>
          <w:iCs/>
          <w:sz w:val="28"/>
          <w:szCs w:val="28"/>
        </w:rPr>
        <w:t xml:space="preserve">башнями» </w:t>
      </w:r>
    </w:p>
    <w:p w14:paraId="26B69B4D" w14:textId="77777777" w:rsidR="000B5B3C" w:rsidRPr="008E5E0E" w:rsidRDefault="000B5B3C" w:rsidP="008E5E0E">
      <w:pPr>
        <w:widowControl w:val="0"/>
        <w:tabs>
          <w:tab w:val="left" w:pos="4140"/>
        </w:tabs>
        <w:spacing w:after="0"/>
        <w:jc w:val="center"/>
        <w:rPr>
          <w:b/>
          <w:sz w:val="28"/>
          <w:szCs w:val="28"/>
        </w:rPr>
      </w:pPr>
    </w:p>
    <w:p w14:paraId="4670A88C" w14:textId="704B0920"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501B5">
        <w:rPr>
          <w:sz w:val="28"/>
          <w:szCs w:val="28"/>
        </w:rPr>
        <w:t>9</w:t>
      </w:r>
      <w:r w:rsidRPr="008E5E0E">
        <w:rPr>
          <w:sz w:val="28"/>
          <w:szCs w:val="28"/>
        </w:rPr>
        <w:t xml:space="preserve"> г.</w:t>
      </w:r>
    </w:p>
    <w:p w14:paraId="6AFED8F3" w14:textId="77777777" w:rsidR="00A9041E" w:rsidRPr="008E5E0E" w:rsidRDefault="00A9041E" w:rsidP="00A9041E">
      <w:pPr>
        <w:widowControl w:val="0"/>
        <w:spacing w:after="0"/>
        <w:jc w:val="center"/>
        <w:rPr>
          <w:sz w:val="28"/>
          <w:szCs w:val="28"/>
        </w:rPr>
      </w:pPr>
    </w:p>
    <w:p w14:paraId="4DD5D72A" w14:textId="77777777"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Ходоса Александра Васильевича, действующего на основании </w:t>
      </w:r>
      <w:r w:rsidR="00F178E6" w:rsidRPr="00F178E6">
        <w:rPr>
          <w:sz w:val="28"/>
          <w:szCs w:val="28"/>
        </w:rPr>
        <w:t>устав</w:t>
      </w:r>
      <w:r w:rsidR="001B7BE4">
        <w:rPr>
          <w:sz w:val="28"/>
          <w:szCs w:val="28"/>
        </w:rPr>
        <w:t>а</w:t>
      </w:r>
      <w:r w:rsidR="00F178E6" w:rsidRPr="00F178E6">
        <w:rPr>
          <w:sz w:val="28"/>
          <w:szCs w:val="28"/>
        </w:rPr>
        <w:t xml:space="preserve"> Фонда по сохранению и развитию Соловецкого архипелага, утвержденн</w:t>
      </w:r>
      <w:r w:rsidR="001B7BE4">
        <w:rPr>
          <w:sz w:val="28"/>
          <w:szCs w:val="28"/>
        </w:rPr>
        <w:t>ого</w:t>
      </w:r>
      <w:r w:rsidR="00F178E6" w:rsidRPr="00F178E6">
        <w:rPr>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Pr="008E5E0E">
        <w:rPr>
          <w:sz w:val="28"/>
          <w:szCs w:val="28"/>
        </w:rPr>
        <w:t xml:space="preserve">, с одной стороны, и </w:t>
      </w:r>
      <w:r w:rsidR="001B7BE4">
        <w:rPr>
          <w:sz w:val="28"/>
          <w:szCs w:val="28"/>
        </w:rPr>
        <w:t>__________________________________________</w:t>
      </w:r>
      <w:r w:rsidR="00AB0A19" w:rsidRPr="00AB0A19">
        <w:rPr>
          <w:sz w:val="28"/>
          <w:szCs w:val="28"/>
        </w:rPr>
        <w:t xml:space="preserve"> (далее - </w:t>
      </w:r>
      <w:r w:rsidR="001B7BE4">
        <w:rPr>
          <w:sz w:val="28"/>
          <w:szCs w:val="28"/>
        </w:rPr>
        <w:t>__________________</w:t>
      </w:r>
      <w:r w:rsidR="00AB0A19" w:rsidRPr="00AB0A19">
        <w:rPr>
          <w:sz w:val="28"/>
          <w:szCs w:val="28"/>
        </w:rPr>
        <w:t>)</w:t>
      </w:r>
      <w:r w:rsidRPr="008E5E0E">
        <w:rPr>
          <w:sz w:val="28"/>
          <w:szCs w:val="28"/>
        </w:rPr>
        <w:t xml:space="preserve">, именуемое в дальнейшем </w:t>
      </w:r>
      <w:r w:rsidRPr="008E5E0E">
        <w:rPr>
          <w:b/>
          <w:sz w:val="28"/>
          <w:szCs w:val="28"/>
        </w:rPr>
        <w:t>«Подрядчик»</w:t>
      </w:r>
      <w:r w:rsidR="001B7BE4">
        <w:rPr>
          <w:sz w:val="28"/>
          <w:szCs w:val="28"/>
        </w:rPr>
        <w:t>, в лице_____________________________________</w:t>
      </w:r>
      <w:r w:rsidRPr="008E5E0E">
        <w:rPr>
          <w:sz w:val="28"/>
          <w:szCs w:val="28"/>
        </w:rPr>
        <w:t xml:space="preserve">, действующего на основании </w:t>
      </w:r>
      <w:r w:rsidR="001B7BE4">
        <w:rPr>
          <w:sz w:val="28"/>
          <w:szCs w:val="28"/>
        </w:rPr>
        <w:t>__________________</w:t>
      </w:r>
      <w:r w:rsidRPr="008E5E0E">
        <w:rPr>
          <w:sz w:val="28"/>
          <w:szCs w:val="28"/>
        </w:rPr>
        <w:t>,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14:paraId="1FAC4DE3" w14:textId="77777777" w:rsidR="00DE2B6C" w:rsidRPr="008E5E0E" w:rsidRDefault="00DE2B6C" w:rsidP="001361C3">
      <w:pPr>
        <w:spacing w:after="0"/>
        <w:ind w:firstLine="567"/>
        <w:rPr>
          <w:sz w:val="28"/>
          <w:szCs w:val="28"/>
        </w:rPr>
      </w:pPr>
    </w:p>
    <w:p w14:paraId="3034B8F6" w14:textId="77777777"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14:paraId="71A87162" w14:textId="77777777" w:rsidR="00A9041E" w:rsidRPr="008E5E0E" w:rsidRDefault="006B3152" w:rsidP="000A798F">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14:paraId="563E3F21" w14:textId="5BD05702" w:rsidR="002873D2" w:rsidRPr="002873D2" w:rsidRDefault="008E5E0E" w:rsidP="002873D2">
      <w:pPr>
        <w:pStyle w:val="ConsPlusNormal"/>
        <w:numPr>
          <w:ilvl w:val="1"/>
          <w:numId w:val="41"/>
        </w:numPr>
        <w:tabs>
          <w:tab w:val="left" w:pos="0"/>
        </w:tabs>
        <w:ind w:left="0" w:firstLine="709"/>
        <w:jc w:val="both"/>
        <w:rPr>
          <w:rFonts w:ascii="Times New Roman" w:hAnsi="Times New Roman" w:cs="Times New Roman"/>
          <w:bCs/>
          <w:iCs/>
          <w:sz w:val="28"/>
          <w:szCs w:val="28"/>
        </w:rPr>
      </w:pPr>
      <w:r w:rsidRPr="003A2A6B">
        <w:rPr>
          <w:rFonts w:ascii="Times New Roman" w:hAnsi="Times New Roman" w:cs="Times New Roman"/>
          <w:sz w:val="28"/>
          <w:szCs w:val="28"/>
        </w:rPr>
        <w:t xml:space="preserve"> З</w:t>
      </w:r>
      <w:r w:rsidR="00A9041E" w:rsidRPr="003A2A6B">
        <w:rPr>
          <w:rFonts w:ascii="Times New Roman" w:hAnsi="Times New Roman" w:cs="Times New Roman"/>
          <w:sz w:val="28"/>
          <w:szCs w:val="28"/>
        </w:rPr>
        <w:t xml:space="preserve">аказчик поручает, а Подрядчик принимает на себя обязательства </w:t>
      </w:r>
      <w:r w:rsidR="00371C16" w:rsidRPr="003A2A6B">
        <w:rPr>
          <w:rFonts w:ascii="Times New Roman" w:hAnsi="Times New Roman" w:cs="Times New Roman"/>
          <w:sz w:val="28"/>
          <w:szCs w:val="28"/>
        </w:rPr>
        <w:t xml:space="preserve">по </w:t>
      </w:r>
      <w:r w:rsidRPr="003A2A6B">
        <w:rPr>
          <w:rFonts w:ascii="Times New Roman" w:hAnsi="Times New Roman" w:cs="Times New Roman"/>
          <w:sz w:val="28"/>
          <w:szCs w:val="28"/>
        </w:rPr>
        <w:t>выполнению</w:t>
      </w:r>
      <w:r w:rsidR="00CF5B76" w:rsidRPr="003A2A6B">
        <w:rPr>
          <w:rFonts w:ascii="Times New Roman" w:hAnsi="Times New Roman" w:cs="Times New Roman"/>
          <w:sz w:val="28"/>
          <w:szCs w:val="28"/>
        </w:rPr>
        <w:t xml:space="preserve"> </w:t>
      </w:r>
      <w:r w:rsidR="000A798F" w:rsidRPr="003A2A6B">
        <w:rPr>
          <w:rFonts w:ascii="Times New Roman" w:hAnsi="Times New Roman" w:cs="Times New Roman"/>
          <w:sz w:val="28"/>
          <w:szCs w:val="28"/>
        </w:rPr>
        <w:t xml:space="preserve">первоочередных противоаварийных работ </w:t>
      </w:r>
      <w:r w:rsidR="004C7381" w:rsidRPr="003A2A6B">
        <w:rPr>
          <w:rFonts w:ascii="Times New Roman" w:hAnsi="Times New Roman" w:cs="Times New Roman"/>
          <w:sz w:val="28"/>
          <w:szCs w:val="28"/>
        </w:rPr>
        <w:t xml:space="preserve">(далее – Работы) </w:t>
      </w:r>
      <w:r w:rsidR="000A798F" w:rsidRPr="003A2A6B">
        <w:rPr>
          <w:rFonts w:ascii="Times New Roman" w:hAnsi="Times New Roman" w:cs="Times New Roman"/>
          <w:sz w:val="28"/>
          <w:szCs w:val="28"/>
        </w:rPr>
        <w:t>в соответствии с Техническим заданием (Приложение № 1 к Договору)</w:t>
      </w:r>
      <w:r w:rsidR="003A2A6B" w:rsidRPr="003A2A6B">
        <w:rPr>
          <w:rFonts w:ascii="Times New Roman" w:hAnsi="Times New Roman" w:cs="Times New Roman"/>
          <w:sz w:val="28"/>
          <w:szCs w:val="28"/>
        </w:rPr>
        <w:t xml:space="preserve"> на объект</w:t>
      </w:r>
      <w:r w:rsidR="002873D2">
        <w:rPr>
          <w:rFonts w:ascii="Times New Roman" w:hAnsi="Times New Roman" w:cs="Times New Roman"/>
          <w:sz w:val="28"/>
          <w:szCs w:val="28"/>
        </w:rPr>
        <w:t>е</w:t>
      </w:r>
      <w:r w:rsidR="003A2A6B" w:rsidRPr="003A2A6B">
        <w:rPr>
          <w:rFonts w:ascii="Times New Roman" w:hAnsi="Times New Roman" w:cs="Times New Roman"/>
          <w:sz w:val="28"/>
          <w:szCs w:val="28"/>
        </w:rPr>
        <w:t xml:space="preserve"> </w:t>
      </w:r>
      <w:r w:rsidR="00CF5B76" w:rsidRPr="003A2A6B">
        <w:rPr>
          <w:rFonts w:ascii="Times New Roman" w:hAnsi="Times New Roman" w:cs="Times New Roman"/>
          <w:sz w:val="28"/>
          <w:szCs w:val="28"/>
        </w:rPr>
        <w:t>культурного наследия</w:t>
      </w:r>
      <w:r w:rsidR="002873D2">
        <w:rPr>
          <w:rFonts w:ascii="Times New Roman" w:hAnsi="Times New Roman" w:cs="Times New Roman"/>
          <w:sz w:val="28"/>
          <w:szCs w:val="28"/>
        </w:rPr>
        <w:t xml:space="preserve"> </w:t>
      </w:r>
      <w:r w:rsidR="00AE506C" w:rsidRPr="00AE506C">
        <w:rPr>
          <w:rFonts w:ascii="Times New Roman" w:hAnsi="Times New Roman" w:cs="Times New Roman"/>
          <w:bCs/>
          <w:iCs/>
          <w:sz w:val="28"/>
          <w:szCs w:val="28"/>
        </w:rPr>
        <w:t>«Крепость с башнями, воротами и пристенком, 1582 – 1594 годы, 1596 год, 1614-1621 годы, зодчие Иван Михайлов, монах Трифон (Кологривов): Прясло между Никольской и Корожной башнями», расположенном по адресу: Архангельская область, Приморский район, поселок Соловецкий, набережная бухты Благополучия, дом № 1</w:t>
      </w:r>
      <w:r w:rsidR="00AE506C">
        <w:rPr>
          <w:rFonts w:ascii="Times New Roman" w:hAnsi="Times New Roman" w:cs="Times New Roman"/>
          <w:bCs/>
          <w:iCs/>
          <w:sz w:val="28"/>
          <w:szCs w:val="28"/>
        </w:rPr>
        <w:t xml:space="preserve"> (далее – Объект)</w:t>
      </w:r>
      <w:r w:rsidR="002873D2">
        <w:rPr>
          <w:rFonts w:ascii="Times New Roman" w:hAnsi="Times New Roman" w:cs="Times New Roman"/>
          <w:bCs/>
          <w:iCs/>
          <w:sz w:val="28"/>
          <w:szCs w:val="28"/>
        </w:rPr>
        <w:t>.</w:t>
      </w:r>
    </w:p>
    <w:p w14:paraId="1CAF10C4" w14:textId="6F87889A" w:rsidR="00A9041E" w:rsidRDefault="00AE2F2B" w:rsidP="00A97DA4">
      <w:pPr>
        <w:pStyle w:val="ConsPlusNormal"/>
        <w:numPr>
          <w:ilvl w:val="1"/>
          <w:numId w:val="41"/>
        </w:numPr>
        <w:ind w:left="0" w:firstLine="709"/>
        <w:jc w:val="both"/>
        <w:rPr>
          <w:rFonts w:ascii="Times New Roman" w:hAnsi="Times New Roman" w:cs="Times New Roman"/>
          <w:sz w:val="28"/>
          <w:szCs w:val="28"/>
        </w:rPr>
      </w:pPr>
      <w:r>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14:paraId="0322F7F6" w14:textId="6E2523EC" w:rsidR="001B7C04" w:rsidRDefault="001B7C04" w:rsidP="001B7C04">
      <w:pPr>
        <w:pStyle w:val="ConsPlusNormal"/>
        <w:numPr>
          <w:ilvl w:val="1"/>
          <w:numId w:val="41"/>
        </w:numPr>
        <w:ind w:left="0" w:firstLine="709"/>
        <w:jc w:val="both"/>
        <w:rPr>
          <w:rFonts w:ascii="Times New Roman" w:hAnsi="Times New Roman"/>
          <w:sz w:val="28"/>
          <w:szCs w:val="28"/>
        </w:rPr>
      </w:pPr>
      <w:r w:rsidRPr="001B7C04">
        <w:rPr>
          <w:rFonts w:ascii="Times New Roman" w:hAnsi="Times New Roman"/>
          <w:sz w:val="28"/>
          <w:szCs w:val="28"/>
        </w:rPr>
        <w:t xml:space="preserve">Оплата выполненных Работ производится Заказчиком за счет средств субсидии, предоставленной Фонду из федерального бюджета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 </w:t>
      </w:r>
      <w:r w:rsidR="002873D2">
        <w:rPr>
          <w:rFonts w:ascii="Times New Roman" w:hAnsi="Times New Roman"/>
          <w:sz w:val="28"/>
          <w:szCs w:val="28"/>
        </w:rPr>
        <w:t xml:space="preserve">в соответствии с пунктом </w:t>
      </w:r>
      <w:r w:rsidR="00AE506C">
        <w:rPr>
          <w:rFonts w:ascii="Times New Roman" w:hAnsi="Times New Roman"/>
          <w:sz w:val="28"/>
          <w:szCs w:val="28"/>
        </w:rPr>
        <w:t xml:space="preserve">14 </w:t>
      </w:r>
      <w:r w:rsidR="002873D2" w:rsidRPr="002873D2">
        <w:rPr>
          <w:rFonts w:ascii="Times New Roman" w:hAnsi="Times New Roman"/>
          <w:bCs/>
          <w:iCs/>
          <w:sz w:val="28"/>
          <w:szCs w:val="28"/>
        </w:rPr>
        <w:t>Приложения № 1 к Соглашению</w:t>
      </w:r>
      <w:r w:rsidR="002873D2" w:rsidRPr="002873D2">
        <w:rPr>
          <w:rFonts w:ascii="Times New Roman" w:hAnsi="Times New Roman"/>
          <w:sz w:val="28"/>
          <w:szCs w:val="28"/>
        </w:rPr>
        <w:t xml:space="preserve"> </w:t>
      </w:r>
      <w:r w:rsidRPr="001B7C04">
        <w:rPr>
          <w:rFonts w:ascii="Times New Roman" w:hAnsi="Times New Roman"/>
          <w:sz w:val="28"/>
          <w:szCs w:val="28"/>
        </w:rPr>
        <w:t>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r w:rsidR="002873D2">
        <w:rPr>
          <w:rFonts w:ascii="Times New Roman" w:hAnsi="Times New Roman"/>
          <w:sz w:val="28"/>
          <w:szCs w:val="28"/>
        </w:rPr>
        <w:t xml:space="preserve"> (</w:t>
      </w:r>
      <w:r w:rsidRPr="001B7C04">
        <w:rPr>
          <w:rFonts w:ascii="Times New Roman" w:hAnsi="Times New Roman"/>
          <w:sz w:val="28"/>
          <w:szCs w:val="28"/>
        </w:rPr>
        <w:t>идентификатор Соглашения 0000000005419</w:t>
      </w:r>
      <w:r w:rsidRPr="001B7C04">
        <w:rPr>
          <w:rFonts w:ascii="Times New Roman" w:hAnsi="Times New Roman"/>
          <w:sz w:val="28"/>
          <w:szCs w:val="28"/>
          <w:lang w:val="en-US"/>
        </w:rPr>
        <w:t>PNY</w:t>
      </w:r>
      <w:r w:rsidRPr="001B7C04">
        <w:rPr>
          <w:rFonts w:ascii="Times New Roman" w:hAnsi="Times New Roman"/>
          <w:sz w:val="28"/>
          <w:szCs w:val="28"/>
        </w:rPr>
        <w:t>0002)</w:t>
      </w:r>
      <w:r w:rsidR="002873D2">
        <w:rPr>
          <w:rFonts w:ascii="Times New Roman" w:hAnsi="Times New Roman"/>
          <w:sz w:val="28"/>
          <w:szCs w:val="28"/>
        </w:rPr>
        <w:t>.</w:t>
      </w:r>
    </w:p>
    <w:p w14:paraId="3346CDF4" w14:textId="77777777" w:rsidR="00330DFC" w:rsidRPr="008E5E0E" w:rsidRDefault="00330DFC" w:rsidP="008E179A">
      <w:pPr>
        <w:spacing w:after="0"/>
        <w:ind w:firstLine="709"/>
        <w:rPr>
          <w:sz w:val="28"/>
          <w:szCs w:val="28"/>
        </w:rPr>
      </w:pPr>
    </w:p>
    <w:p w14:paraId="3E57E55A" w14:textId="77777777" w:rsidR="00E76FEE" w:rsidRPr="008E5E0E" w:rsidRDefault="00E76FEE" w:rsidP="00E76FEE">
      <w:pPr>
        <w:widowControl w:val="0"/>
        <w:spacing w:after="0"/>
        <w:ind w:firstLine="567"/>
        <w:jc w:val="center"/>
        <w:rPr>
          <w:b/>
          <w:sz w:val="28"/>
          <w:szCs w:val="28"/>
        </w:rPr>
      </w:pPr>
      <w:r w:rsidRPr="008E5E0E">
        <w:rPr>
          <w:b/>
          <w:sz w:val="28"/>
          <w:szCs w:val="28"/>
        </w:rPr>
        <w:lastRenderedPageBreak/>
        <w:t xml:space="preserve">2. ЦЕНА </w:t>
      </w:r>
      <w:r w:rsidR="00F41741">
        <w:rPr>
          <w:b/>
          <w:sz w:val="28"/>
          <w:szCs w:val="28"/>
        </w:rPr>
        <w:t>ДОГОВОРА</w:t>
      </w:r>
    </w:p>
    <w:p w14:paraId="4C719A12" w14:textId="791A0C36" w:rsidR="00D3417F" w:rsidRDefault="00462290" w:rsidP="0032073D">
      <w:pPr>
        <w:widowControl w:val="0"/>
        <w:tabs>
          <w:tab w:val="left" w:pos="1134"/>
        </w:tabs>
        <w:spacing w:after="0"/>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9C323B">
        <w:rPr>
          <w:sz w:val="28"/>
          <w:szCs w:val="28"/>
        </w:rPr>
        <w:t>______________________________</w:t>
      </w:r>
      <w:r w:rsidR="0082310C">
        <w:rPr>
          <w:sz w:val="28"/>
          <w:szCs w:val="28"/>
        </w:rPr>
        <w:t xml:space="preserve"> </w:t>
      </w:r>
      <w:r w:rsidR="008E179A" w:rsidRPr="008E5E0E">
        <w:rPr>
          <w:sz w:val="28"/>
          <w:szCs w:val="28"/>
        </w:rPr>
        <w:t>(</w:t>
      </w:r>
      <w:r w:rsidR="009C323B">
        <w:rPr>
          <w:sz w:val="28"/>
          <w:szCs w:val="28"/>
        </w:rPr>
        <w:t>________________________________________</w:t>
      </w:r>
      <w:r w:rsidR="008E179A" w:rsidRPr="008E5E0E">
        <w:rPr>
          <w:sz w:val="28"/>
          <w:szCs w:val="28"/>
        </w:rPr>
        <w:t xml:space="preserve">) рублей </w:t>
      </w:r>
      <w:r w:rsidR="009C323B">
        <w:rPr>
          <w:sz w:val="28"/>
          <w:szCs w:val="28"/>
        </w:rPr>
        <w:t>__</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2873D2">
        <w:rPr>
          <w:sz w:val="28"/>
          <w:szCs w:val="28"/>
        </w:rPr>
        <w:t>.</w:t>
      </w:r>
      <w:r w:rsidR="00F10ADE">
        <w:rPr>
          <w:sz w:val="28"/>
          <w:szCs w:val="28"/>
        </w:rPr>
        <w:t xml:space="preserve"> </w:t>
      </w:r>
    </w:p>
    <w:p w14:paraId="775363B5" w14:textId="0AD44CB8" w:rsidR="0032073D" w:rsidRPr="00D3417F" w:rsidRDefault="0032073D" w:rsidP="0032073D">
      <w:pPr>
        <w:widowControl w:val="0"/>
        <w:tabs>
          <w:tab w:val="left" w:pos="1134"/>
        </w:tabs>
        <w:spacing w:after="0"/>
        <w:ind w:firstLine="709"/>
        <w:rPr>
          <w:sz w:val="28"/>
          <w:szCs w:val="28"/>
        </w:rPr>
      </w:pPr>
      <w:r w:rsidRPr="0032073D">
        <w:rPr>
          <w:sz w:val="28"/>
          <w:szCs w:val="28"/>
        </w:rPr>
        <w:t>Цена Договора является ориентировочной и подлежит уточнению по результатам выполнения Работ. Цена Договора может быть увеличена не более чем на 10 (десять) процентов. Изменение цены Договора производится в порядке, установленном пунктами 2.3 - 2.5 Договора, и оформляется дополнительным соглашением к Договору.</w:t>
      </w:r>
    </w:p>
    <w:p w14:paraId="3D308B57" w14:textId="77777777" w:rsidR="00465FE5" w:rsidRDefault="007277B0" w:rsidP="0032073D">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14:paraId="0A5E6A8A" w14:textId="6EA0F46C" w:rsidR="00465FE5" w:rsidRDefault="00465FE5" w:rsidP="006A784C">
      <w:pPr>
        <w:spacing w:after="0"/>
        <w:ind w:firstLine="709"/>
        <w:rPr>
          <w:sz w:val="28"/>
          <w:szCs w:val="28"/>
        </w:rPr>
      </w:pPr>
      <w:r>
        <w:rPr>
          <w:sz w:val="28"/>
          <w:szCs w:val="28"/>
        </w:rPr>
        <w:t xml:space="preserve">- стоимость Работ согласно </w:t>
      </w:r>
      <w:r w:rsidR="007901C5">
        <w:rPr>
          <w:sz w:val="28"/>
          <w:szCs w:val="28"/>
        </w:rPr>
        <w:t xml:space="preserve">рабочей </w:t>
      </w:r>
      <w:r>
        <w:rPr>
          <w:sz w:val="28"/>
          <w:szCs w:val="28"/>
        </w:rPr>
        <w:t>и сметной документации;</w:t>
      </w:r>
    </w:p>
    <w:p w14:paraId="6329F31E" w14:textId="2473837A" w:rsidR="00465FE5" w:rsidRPr="00465FE5" w:rsidRDefault="00465FE5" w:rsidP="00465FE5">
      <w:pPr>
        <w:spacing w:after="0"/>
        <w:ind w:firstLine="709"/>
        <w:rPr>
          <w:sz w:val="28"/>
          <w:szCs w:val="28"/>
        </w:rPr>
      </w:pPr>
      <w:r w:rsidRPr="00465FE5">
        <w:rPr>
          <w:sz w:val="28"/>
          <w:szCs w:val="28"/>
        </w:rPr>
        <w:t xml:space="preserve">- стоимость приобретения, поставки и монтажа необходимого для выполнения Работ оборудования, конструкций и материалов, поставляемых Подрядчиком; </w:t>
      </w:r>
    </w:p>
    <w:p w14:paraId="5B60AE92" w14:textId="77777777"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14:paraId="27160DBA" w14:textId="77777777"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14:paraId="1419679F" w14:textId="77777777"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14:paraId="2DA90A71" w14:textId="2D49B3F0"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14:paraId="4902560F" w14:textId="77777777"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14:paraId="79AC6273" w14:textId="77777777"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14:paraId="6549D048" w14:textId="77777777"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w:t>
      </w:r>
    </w:p>
    <w:p w14:paraId="5BC859C2" w14:textId="781D2F27"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 xml:space="preserve">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w:t>
      </w:r>
      <w:r w:rsidR="00F178E6">
        <w:rPr>
          <w:rFonts w:eastAsia="Times New Roman"/>
          <w:sz w:val="28"/>
          <w:szCs w:val="28"/>
        </w:rPr>
        <w:t>процентов</w:t>
      </w:r>
      <w:r w:rsidR="00AB57BE" w:rsidRPr="00AB57BE">
        <w:rPr>
          <w:rFonts w:eastAsia="Times New Roman"/>
          <w:sz w:val="28"/>
          <w:szCs w:val="28"/>
        </w:rPr>
        <w:t xml:space="preserve"> цены Договора. При уменьшении объема выполняемых Работ Стороны обязаны уменьшить цену Договора.</w:t>
      </w:r>
    </w:p>
    <w:p w14:paraId="30284E21" w14:textId="77777777"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14:paraId="154A1BFC" w14:textId="77777777"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14:paraId="57205DC6" w14:textId="77777777"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14:paraId="0FBA5CDC" w14:textId="77777777" w:rsidR="00AB57BE" w:rsidRDefault="00462290" w:rsidP="006A784C">
      <w:pPr>
        <w:spacing w:after="0"/>
        <w:ind w:firstLine="709"/>
        <w:contextualSpacing/>
        <w:rPr>
          <w:sz w:val="28"/>
          <w:szCs w:val="28"/>
        </w:rPr>
      </w:pPr>
      <w:r>
        <w:rPr>
          <w:sz w:val="28"/>
          <w:szCs w:val="28"/>
        </w:rPr>
        <w:lastRenderedPageBreak/>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14:paraId="7B8914EC" w14:textId="77777777" w:rsidR="00543C2D" w:rsidRPr="00AB57BE" w:rsidRDefault="00543C2D" w:rsidP="006A784C">
      <w:pPr>
        <w:spacing w:after="0"/>
        <w:ind w:firstLine="709"/>
        <w:contextualSpacing/>
        <w:rPr>
          <w:sz w:val="28"/>
          <w:szCs w:val="28"/>
        </w:rPr>
      </w:pPr>
    </w:p>
    <w:p w14:paraId="54F499FE" w14:textId="77777777"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14:paraId="7E60E9C5" w14:textId="77777777" w:rsidR="00FA0CDE" w:rsidRPr="00FA0CDE" w:rsidRDefault="00FA0CDE" w:rsidP="00A04BF4">
      <w:pPr>
        <w:pStyle w:val="af6"/>
        <w:widowControl w:val="0"/>
        <w:numPr>
          <w:ilvl w:val="1"/>
          <w:numId w:val="18"/>
        </w:numPr>
        <w:spacing w:after="0" w:line="240" w:lineRule="auto"/>
        <w:ind w:left="0" w:firstLine="720"/>
        <w:jc w:val="both"/>
        <w:rPr>
          <w:rFonts w:ascii="Times New Roman" w:hAnsi="Times New Roman"/>
          <w:sz w:val="28"/>
          <w:szCs w:val="28"/>
        </w:rPr>
      </w:pPr>
      <w:r w:rsidRPr="00FA0CDE">
        <w:rPr>
          <w:rFonts w:ascii="Times New Roman" w:hAnsi="Times New Roman"/>
          <w:sz w:val="28"/>
          <w:szCs w:val="28"/>
        </w:rPr>
        <w:t>Оплата по Договору осуществляется в рублях Российской Федерации путем безналичного перечисления денежных средств в следующем порядке:</w:t>
      </w:r>
    </w:p>
    <w:p w14:paraId="66F519AF" w14:textId="77777777" w:rsidR="00FA0CDE" w:rsidRPr="00FA0CDE" w:rsidRDefault="00FA0CDE" w:rsidP="00A04BF4">
      <w:pPr>
        <w:spacing w:after="0"/>
        <w:ind w:firstLine="720"/>
        <w:contextualSpacing/>
        <w:rPr>
          <w:sz w:val="28"/>
          <w:szCs w:val="28"/>
          <w:lang w:eastAsia="en-US"/>
        </w:rPr>
      </w:pPr>
      <w:r w:rsidRPr="00FA0CDE">
        <w:rPr>
          <w:sz w:val="28"/>
          <w:szCs w:val="28"/>
          <w:lang w:eastAsia="en-US"/>
        </w:rPr>
        <w:t>- аванс - на счет Подрядчика, открытый в Управлении Федерального казначейства (далее – УФК);</w:t>
      </w:r>
    </w:p>
    <w:p w14:paraId="21DDFC9B" w14:textId="1FC143AA" w:rsidR="00CF5B31" w:rsidRDefault="00FA0CDE" w:rsidP="00A04BF4">
      <w:pPr>
        <w:spacing w:after="0"/>
        <w:ind w:firstLine="720"/>
        <w:contextualSpacing/>
        <w:rPr>
          <w:sz w:val="28"/>
          <w:szCs w:val="28"/>
          <w:lang w:eastAsia="en-US"/>
        </w:rPr>
      </w:pPr>
      <w:r w:rsidRPr="00FA0CDE">
        <w:rPr>
          <w:sz w:val="28"/>
          <w:szCs w:val="28"/>
          <w:lang w:eastAsia="en-US"/>
        </w:rPr>
        <w:t>- оплата выполненных Работ - на расчетный счет Подрядчика.</w:t>
      </w:r>
    </w:p>
    <w:p w14:paraId="5C307A15" w14:textId="142E6F4E" w:rsidR="00FA0CDE" w:rsidRPr="00FA0CDE" w:rsidRDefault="00F10ADE" w:rsidP="00A04BF4">
      <w:pPr>
        <w:spacing w:after="0"/>
        <w:ind w:firstLine="720"/>
        <w:contextualSpacing/>
        <w:rPr>
          <w:sz w:val="28"/>
          <w:szCs w:val="28"/>
        </w:rPr>
      </w:pPr>
      <w:r>
        <w:rPr>
          <w:sz w:val="28"/>
          <w:szCs w:val="28"/>
          <w:lang w:eastAsia="en-US"/>
        </w:rPr>
        <w:t xml:space="preserve">3.2. </w:t>
      </w:r>
      <w:r w:rsidR="00FA0CDE" w:rsidRPr="00FA0CDE">
        <w:rPr>
          <w:sz w:val="28"/>
          <w:szCs w:val="28"/>
        </w:rPr>
        <w:t>Заказчик осуществляет оплату аванса по Договору в размере 30 (тридцат</w:t>
      </w:r>
      <w:r w:rsidR="00C666C7">
        <w:rPr>
          <w:sz w:val="28"/>
          <w:szCs w:val="28"/>
        </w:rPr>
        <w:t>и</w:t>
      </w:r>
      <w:r w:rsidR="00FA0CDE" w:rsidRPr="00FA0CDE">
        <w:rPr>
          <w:sz w:val="28"/>
          <w:szCs w:val="28"/>
        </w:rPr>
        <w:t xml:space="preserve">) процентов от </w:t>
      </w:r>
      <w:r w:rsidR="00C666C7">
        <w:rPr>
          <w:sz w:val="28"/>
          <w:szCs w:val="28"/>
        </w:rPr>
        <w:t>цены Договора</w:t>
      </w:r>
      <w:r w:rsidR="00FA0CDE" w:rsidRPr="00FA0CDE">
        <w:rPr>
          <w:sz w:val="28"/>
          <w:szCs w:val="28"/>
        </w:rPr>
        <w:t xml:space="preserve"> в течение 10 (десяти) рабочих дней после дня предоставления Подрядчиком следующих документов:</w:t>
      </w:r>
    </w:p>
    <w:p w14:paraId="4AC8652C" w14:textId="77777777" w:rsidR="00FA0CDE" w:rsidRPr="00FA0CDE" w:rsidRDefault="00FA0CDE" w:rsidP="00A04BF4">
      <w:pPr>
        <w:widowControl w:val="0"/>
        <w:spacing w:after="0"/>
        <w:ind w:firstLine="720"/>
        <w:contextualSpacing/>
        <w:rPr>
          <w:sz w:val="28"/>
          <w:szCs w:val="28"/>
          <w:lang w:eastAsia="en-US"/>
        </w:rPr>
      </w:pPr>
      <w:r w:rsidRPr="00FA0CDE">
        <w:rPr>
          <w:sz w:val="28"/>
          <w:szCs w:val="28"/>
          <w:lang w:eastAsia="en-US"/>
        </w:rPr>
        <w:t>банковской гарантии на возврат аванса, оформленной в порядке, установленном разделом 12 Договора;</w:t>
      </w:r>
    </w:p>
    <w:p w14:paraId="04DE3842" w14:textId="009F3D6F" w:rsidR="00FA0CDE" w:rsidRDefault="00FA0CDE" w:rsidP="00A04BF4">
      <w:pPr>
        <w:widowControl w:val="0"/>
        <w:spacing w:after="0"/>
        <w:ind w:firstLine="720"/>
        <w:contextualSpacing/>
        <w:rPr>
          <w:sz w:val="28"/>
          <w:szCs w:val="28"/>
          <w:lang w:eastAsia="en-US"/>
        </w:rPr>
      </w:pPr>
      <w:r w:rsidRPr="00FA0CDE">
        <w:rPr>
          <w:sz w:val="28"/>
          <w:szCs w:val="28"/>
          <w:lang w:eastAsia="en-US"/>
        </w:rPr>
        <w:t>счета на аванс.</w:t>
      </w:r>
    </w:p>
    <w:p w14:paraId="1CA07951" w14:textId="620B4D89" w:rsidR="006C36C0" w:rsidRDefault="006C36C0" w:rsidP="006C36C0">
      <w:pPr>
        <w:widowControl w:val="0"/>
        <w:spacing w:after="0"/>
        <w:ind w:firstLine="720"/>
        <w:contextualSpacing/>
        <w:rPr>
          <w:sz w:val="28"/>
          <w:szCs w:val="28"/>
          <w:lang w:eastAsia="en-US"/>
        </w:rPr>
      </w:pPr>
      <w:r w:rsidRPr="006C36C0">
        <w:rPr>
          <w:sz w:val="28"/>
          <w:szCs w:val="28"/>
          <w:lang w:eastAsia="en-US"/>
        </w:rPr>
        <w:t>При этом перечисление аванса производится на основании дополнительного соглашения к Договору, в котором указан лицевой счет Подрядчика в УФК.</w:t>
      </w:r>
    </w:p>
    <w:p w14:paraId="40E35BB6" w14:textId="33898765" w:rsidR="00FA0CDE"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3.3</w:t>
      </w:r>
      <w:r w:rsidR="00FA0CDE" w:rsidRPr="00FA0CDE">
        <w:rPr>
          <w:rFonts w:ascii="Times New Roman" w:hAnsi="Times New Roman"/>
          <w:sz w:val="28"/>
          <w:szCs w:val="28"/>
        </w:rPr>
        <w:t>.</w:t>
      </w:r>
      <w:r w:rsidR="00FA0CDE" w:rsidRPr="00FA0CDE">
        <w:rPr>
          <w:rFonts w:ascii="Times New Roman" w:hAnsi="Times New Roman"/>
          <w:sz w:val="28"/>
          <w:szCs w:val="28"/>
        </w:rPr>
        <w:tab/>
      </w:r>
      <w:r w:rsidR="00FA0CDE" w:rsidRPr="00C666C7">
        <w:rPr>
          <w:rFonts w:ascii="Times New Roman" w:hAnsi="Times New Roman"/>
          <w:sz w:val="28"/>
          <w:szCs w:val="28"/>
        </w:rPr>
        <w:t>Подрядчик обязан открыть лицевой счет в органах УФК в течение 15 (пятнадцати) рабочих дней с даты подписания Договора и сообщить об этом Заказчику для подписания дополнительного соглашения к Договору.</w:t>
      </w:r>
    </w:p>
    <w:p w14:paraId="022112FF" w14:textId="36E67F7E" w:rsidR="00C666C7"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3.4</w:t>
      </w:r>
      <w:r w:rsidR="00FA0CDE">
        <w:rPr>
          <w:rFonts w:ascii="Times New Roman" w:hAnsi="Times New Roman"/>
          <w:sz w:val="28"/>
          <w:szCs w:val="28"/>
        </w:rPr>
        <w:t xml:space="preserve">. </w:t>
      </w:r>
      <w:r>
        <w:rPr>
          <w:rFonts w:ascii="Times New Roman" w:hAnsi="Times New Roman"/>
          <w:sz w:val="28"/>
          <w:szCs w:val="28"/>
        </w:rPr>
        <w:t xml:space="preserve">Отсутствие авансирования </w:t>
      </w:r>
      <w:r w:rsidR="007901C5">
        <w:rPr>
          <w:rFonts w:ascii="Times New Roman" w:hAnsi="Times New Roman"/>
          <w:sz w:val="28"/>
          <w:szCs w:val="28"/>
        </w:rPr>
        <w:t xml:space="preserve">по причине несвоевременного открытия Подрядчиком лицевого счета в УФК </w:t>
      </w:r>
      <w:r>
        <w:rPr>
          <w:rFonts w:ascii="Times New Roman" w:hAnsi="Times New Roman"/>
          <w:sz w:val="28"/>
          <w:szCs w:val="28"/>
        </w:rPr>
        <w:t>не является основанием переноса сроков выполнения Работ.</w:t>
      </w:r>
    </w:p>
    <w:p w14:paraId="6D423DA4" w14:textId="22D64BFF" w:rsidR="004411EC"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3.5. </w:t>
      </w:r>
      <w:r w:rsidR="00FD4D21" w:rsidRPr="00150B0A">
        <w:rPr>
          <w:rFonts w:ascii="Times New Roman" w:hAnsi="Times New Roman"/>
          <w:sz w:val="28"/>
          <w:szCs w:val="28"/>
        </w:rPr>
        <w:t xml:space="preserve">Оплата выполненных </w:t>
      </w:r>
      <w:r w:rsidR="00B6032A">
        <w:rPr>
          <w:rFonts w:ascii="Times New Roman" w:hAnsi="Times New Roman"/>
          <w:sz w:val="28"/>
          <w:szCs w:val="28"/>
        </w:rPr>
        <w:t>П</w:t>
      </w:r>
      <w:r w:rsidR="00FD4D21" w:rsidRPr="00150B0A">
        <w:rPr>
          <w:rFonts w:ascii="Times New Roman" w:hAnsi="Times New Roman"/>
          <w:sz w:val="28"/>
          <w:szCs w:val="28"/>
        </w:rPr>
        <w:t xml:space="preserve">одрядчиком Работ производится </w:t>
      </w:r>
      <w:r w:rsidR="00B6032A">
        <w:rPr>
          <w:rFonts w:ascii="Times New Roman" w:hAnsi="Times New Roman"/>
          <w:sz w:val="28"/>
          <w:szCs w:val="28"/>
        </w:rPr>
        <w:t>З</w:t>
      </w:r>
      <w:r w:rsidR="00FD4D21" w:rsidRPr="00150B0A">
        <w:rPr>
          <w:rFonts w:ascii="Times New Roman" w:hAnsi="Times New Roman"/>
          <w:sz w:val="28"/>
          <w:szCs w:val="28"/>
        </w:rPr>
        <w:t xml:space="preserve">аказчиком </w:t>
      </w:r>
      <w:r w:rsidR="00AE6523" w:rsidRPr="00AE6523">
        <w:rPr>
          <w:rFonts w:ascii="Times New Roman" w:hAnsi="Times New Roman"/>
          <w:sz w:val="28"/>
          <w:szCs w:val="28"/>
        </w:rPr>
        <w:t xml:space="preserve">ежемесячно </w:t>
      </w:r>
      <w:r w:rsidR="00FD4D21" w:rsidRPr="00150B0A">
        <w:rPr>
          <w:rFonts w:ascii="Times New Roman" w:hAnsi="Times New Roman"/>
          <w:sz w:val="28"/>
          <w:szCs w:val="28"/>
        </w:rPr>
        <w:t xml:space="preserve">в течение </w:t>
      </w:r>
      <w:r w:rsidR="00FA0CDE">
        <w:rPr>
          <w:rFonts w:ascii="Times New Roman" w:hAnsi="Times New Roman"/>
          <w:sz w:val="28"/>
          <w:szCs w:val="28"/>
        </w:rPr>
        <w:t>20</w:t>
      </w:r>
      <w:r w:rsidR="00FD4D21" w:rsidRPr="00150B0A">
        <w:rPr>
          <w:rFonts w:ascii="Times New Roman" w:hAnsi="Times New Roman"/>
          <w:sz w:val="28"/>
          <w:szCs w:val="28"/>
        </w:rPr>
        <w:t xml:space="preserve"> (</w:t>
      </w:r>
      <w:r w:rsidR="00FA0CDE">
        <w:rPr>
          <w:rFonts w:ascii="Times New Roman" w:hAnsi="Times New Roman"/>
          <w:sz w:val="28"/>
          <w:szCs w:val="28"/>
        </w:rPr>
        <w:t>двадцати</w:t>
      </w:r>
      <w:r w:rsidR="00FD4D21" w:rsidRPr="00150B0A">
        <w:rPr>
          <w:rFonts w:ascii="Times New Roman" w:hAnsi="Times New Roman"/>
          <w:sz w:val="28"/>
          <w:szCs w:val="28"/>
        </w:rPr>
        <w:t xml:space="preserve">) </w:t>
      </w:r>
      <w:r w:rsidR="00FA0CDE">
        <w:rPr>
          <w:rFonts w:ascii="Times New Roman" w:hAnsi="Times New Roman"/>
          <w:sz w:val="28"/>
          <w:szCs w:val="28"/>
        </w:rPr>
        <w:t>рабочих</w:t>
      </w:r>
      <w:r w:rsidR="00FD4D21" w:rsidRPr="00150B0A">
        <w:rPr>
          <w:rFonts w:ascii="Times New Roman" w:hAnsi="Times New Roman"/>
          <w:sz w:val="28"/>
          <w:szCs w:val="28"/>
        </w:rPr>
        <w:t xml:space="preserve"> дней после предоставления </w:t>
      </w:r>
      <w:r w:rsidR="007367FC" w:rsidRPr="007367FC">
        <w:rPr>
          <w:rFonts w:ascii="Times New Roman" w:hAnsi="Times New Roman"/>
          <w:sz w:val="28"/>
          <w:szCs w:val="28"/>
        </w:rPr>
        <w:t>справок о стоимости выполненных работ и затрат по форме № КС-3</w:t>
      </w:r>
      <w:r w:rsidR="007367FC">
        <w:rPr>
          <w:rFonts w:ascii="Times New Roman" w:hAnsi="Times New Roman"/>
          <w:sz w:val="28"/>
          <w:szCs w:val="28"/>
        </w:rPr>
        <w:t xml:space="preserve"> и </w:t>
      </w:r>
      <w:r w:rsidR="007367FC" w:rsidRPr="007367FC">
        <w:rPr>
          <w:rFonts w:ascii="Times New Roman" w:hAnsi="Times New Roman"/>
          <w:sz w:val="28"/>
          <w:szCs w:val="28"/>
        </w:rPr>
        <w:t>актов о приемке выполненных работ по форме № КС-2</w:t>
      </w:r>
      <w:r w:rsidR="00E6458D">
        <w:rPr>
          <w:rFonts w:ascii="Times New Roman" w:hAnsi="Times New Roman"/>
          <w:sz w:val="28"/>
          <w:szCs w:val="28"/>
        </w:rPr>
        <w:t xml:space="preserve">, </w:t>
      </w:r>
      <w:r w:rsidR="007367FC">
        <w:rPr>
          <w:rFonts w:ascii="Times New Roman" w:hAnsi="Times New Roman"/>
          <w:sz w:val="28"/>
          <w:szCs w:val="28"/>
        </w:rPr>
        <w:t>подписанных</w:t>
      </w:r>
      <w:r w:rsidR="00FD4D21" w:rsidRPr="00150B0A">
        <w:rPr>
          <w:rFonts w:ascii="Times New Roman" w:hAnsi="Times New Roman"/>
          <w:sz w:val="28"/>
          <w:szCs w:val="28"/>
        </w:rPr>
        <w:t xml:space="preserve"> </w:t>
      </w:r>
      <w:r w:rsidR="004411EC">
        <w:rPr>
          <w:rFonts w:ascii="Times New Roman" w:hAnsi="Times New Roman"/>
          <w:sz w:val="28"/>
          <w:szCs w:val="28"/>
        </w:rPr>
        <w:t>Заказчиком</w:t>
      </w:r>
      <w:r w:rsidR="007367FC" w:rsidRPr="007367FC">
        <w:rPr>
          <w:rFonts w:ascii="Times New Roman" w:hAnsi="Times New Roman"/>
          <w:sz w:val="28"/>
          <w:szCs w:val="28"/>
          <w:lang w:eastAsia="ru-RU"/>
        </w:rPr>
        <w:t xml:space="preserve"> </w:t>
      </w:r>
      <w:r w:rsidR="007367FC" w:rsidRPr="007367FC">
        <w:rPr>
          <w:rFonts w:ascii="Times New Roman" w:hAnsi="Times New Roman"/>
          <w:sz w:val="28"/>
          <w:szCs w:val="28"/>
        </w:rPr>
        <w:t>и Подрядчиком</w:t>
      </w:r>
      <w:r w:rsidR="007367FC">
        <w:rPr>
          <w:rFonts w:ascii="Times New Roman" w:hAnsi="Times New Roman"/>
          <w:sz w:val="28"/>
          <w:szCs w:val="28"/>
        </w:rPr>
        <w:t>, а также счетов на оплату.</w:t>
      </w:r>
      <w:r w:rsidR="00E6458D">
        <w:rPr>
          <w:rFonts w:ascii="Times New Roman" w:hAnsi="Times New Roman"/>
          <w:sz w:val="28"/>
          <w:szCs w:val="28"/>
        </w:rPr>
        <w:t xml:space="preserve"> </w:t>
      </w:r>
    </w:p>
    <w:p w14:paraId="2143A555" w14:textId="7F6887F8" w:rsidR="00FA0CDE" w:rsidRDefault="00FA0CDE" w:rsidP="00FA0CDE">
      <w:pPr>
        <w:widowControl w:val="0"/>
        <w:spacing w:after="0" w:line="259" w:lineRule="auto"/>
        <w:ind w:firstLine="709"/>
        <w:contextualSpacing/>
        <w:rPr>
          <w:sz w:val="28"/>
          <w:szCs w:val="28"/>
          <w:lang w:eastAsia="en-US"/>
        </w:rPr>
      </w:pPr>
      <w:r w:rsidRPr="00FA0CDE">
        <w:rPr>
          <w:sz w:val="28"/>
          <w:szCs w:val="28"/>
          <w:lang w:eastAsia="en-US"/>
        </w:rPr>
        <w:t>При оплате выполненных Работ производится удержание аванса пропорционально стоимости выполненных Работ и полученному авансу.</w:t>
      </w:r>
    </w:p>
    <w:p w14:paraId="6835312C" w14:textId="1C16D8E1" w:rsidR="000D0D35" w:rsidRPr="00FA0CDE" w:rsidRDefault="000D0D35" w:rsidP="00FA0CDE">
      <w:pPr>
        <w:widowControl w:val="0"/>
        <w:spacing w:after="0" w:line="259" w:lineRule="auto"/>
        <w:ind w:firstLine="709"/>
        <w:contextualSpacing/>
        <w:rPr>
          <w:sz w:val="28"/>
          <w:szCs w:val="28"/>
          <w:lang w:eastAsia="en-US"/>
        </w:rPr>
      </w:pPr>
      <w:r w:rsidRPr="000D0D35">
        <w:rPr>
          <w:sz w:val="28"/>
          <w:szCs w:val="28"/>
          <w:lang w:eastAsia="en-US"/>
        </w:rPr>
        <w:t>Оплата выполненных Подрядчиком Работ производится Заказчиком ежемесячно до предела, не превышающего 95 (девяносто пять) % от цены Договора.</w:t>
      </w:r>
    </w:p>
    <w:p w14:paraId="73872419" w14:textId="4846B7AA" w:rsidR="00AE6523" w:rsidRDefault="00FA0CDE"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w:t>
      </w:r>
      <w:r w:rsidR="00C666C7">
        <w:rPr>
          <w:rFonts w:ascii="Times New Roman" w:hAnsi="Times New Roman"/>
          <w:sz w:val="28"/>
          <w:szCs w:val="28"/>
        </w:rPr>
        <w:t>6</w:t>
      </w:r>
      <w:r w:rsidR="00690DD5">
        <w:rPr>
          <w:rFonts w:ascii="Times New Roman" w:hAnsi="Times New Roman"/>
          <w:sz w:val="28"/>
          <w:szCs w:val="28"/>
        </w:rPr>
        <w:t>.</w:t>
      </w:r>
      <w:r w:rsidR="00AE6523" w:rsidRPr="00AE6523">
        <w:t xml:space="preserve"> </w:t>
      </w:r>
      <w:r w:rsidR="00AE6523" w:rsidRPr="00AE6523">
        <w:rPr>
          <w:rFonts w:ascii="Times New Roman" w:hAnsi="Times New Roman"/>
          <w:sz w:val="28"/>
          <w:szCs w:val="28"/>
        </w:rPr>
        <w:t xml:space="preserve">Окончательный расчет по </w:t>
      </w:r>
      <w:r w:rsidR="00AE6523">
        <w:rPr>
          <w:rFonts w:ascii="Times New Roman" w:hAnsi="Times New Roman"/>
          <w:sz w:val="28"/>
          <w:szCs w:val="28"/>
        </w:rPr>
        <w:t>Договору</w:t>
      </w:r>
      <w:r w:rsidR="00AE6523" w:rsidRPr="00AE6523">
        <w:rPr>
          <w:rFonts w:ascii="Times New Roman" w:hAnsi="Times New Roman"/>
          <w:sz w:val="28"/>
          <w:szCs w:val="28"/>
        </w:rPr>
        <w:t xml:space="preserve"> производится в течение </w:t>
      </w:r>
      <w:r w:rsidR="00AE6523">
        <w:rPr>
          <w:rFonts w:ascii="Times New Roman" w:hAnsi="Times New Roman"/>
          <w:sz w:val="28"/>
          <w:szCs w:val="28"/>
        </w:rPr>
        <w:t>2</w:t>
      </w:r>
      <w:r w:rsidR="00AE6523" w:rsidRPr="00AE6523">
        <w:rPr>
          <w:rFonts w:ascii="Times New Roman" w:hAnsi="Times New Roman"/>
          <w:sz w:val="28"/>
          <w:szCs w:val="28"/>
        </w:rPr>
        <w:t>0 (</w:t>
      </w:r>
      <w:r w:rsidR="00AE6523">
        <w:rPr>
          <w:rFonts w:ascii="Times New Roman" w:hAnsi="Times New Roman"/>
          <w:sz w:val="28"/>
          <w:szCs w:val="28"/>
        </w:rPr>
        <w:t>два</w:t>
      </w:r>
      <w:r w:rsidR="00AE6523" w:rsidRPr="00AE6523">
        <w:rPr>
          <w:rFonts w:ascii="Times New Roman" w:hAnsi="Times New Roman"/>
          <w:sz w:val="28"/>
          <w:szCs w:val="28"/>
        </w:rPr>
        <w:t xml:space="preserve">дцати) </w:t>
      </w:r>
      <w:r w:rsidR="00AE6523">
        <w:rPr>
          <w:rFonts w:ascii="Times New Roman" w:hAnsi="Times New Roman"/>
          <w:sz w:val="28"/>
          <w:szCs w:val="28"/>
        </w:rPr>
        <w:t>рабочих</w:t>
      </w:r>
      <w:r w:rsidR="00AE6523" w:rsidRPr="00AE6523">
        <w:rPr>
          <w:rFonts w:ascii="Times New Roman" w:hAnsi="Times New Roman"/>
          <w:sz w:val="28"/>
          <w:szCs w:val="28"/>
        </w:rPr>
        <w:t xml:space="preserve"> дней с момента п</w:t>
      </w:r>
      <w:r w:rsidR="00AE6523">
        <w:rPr>
          <w:rFonts w:ascii="Times New Roman" w:hAnsi="Times New Roman"/>
          <w:sz w:val="28"/>
          <w:szCs w:val="28"/>
        </w:rPr>
        <w:t>редставления Подрядчиком п</w:t>
      </w:r>
      <w:r w:rsidR="00AE6523" w:rsidRPr="00AE6523">
        <w:rPr>
          <w:rFonts w:ascii="Times New Roman" w:hAnsi="Times New Roman"/>
          <w:sz w:val="28"/>
          <w:szCs w:val="28"/>
        </w:rPr>
        <w:t>одписан</w:t>
      </w:r>
      <w:r w:rsidR="00AE6523">
        <w:rPr>
          <w:rFonts w:ascii="Times New Roman" w:hAnsi="Times New Roman"/>
          <w:sz w:val="28"/>
          <w:szCs w:val="28"/>
        </w:rPr>
        <w:t>ного</w:t>
      </w:r>
      <w:r w:rsidR="00AE6523" w:rsidRPr="00AE6523">
        <w:rPr>
          <w:rFonts w:ascii="Times New Roman" w:hAnsi="Times New Roman"/>
          <w:sz w:val="28"/>
          <w:szCs w:val="28"/>
        </w:rPr>
        <w:t xml:space="preserve"> Сторонами Акта приемки выполненных работ по сохранению объекта культурного наследия</w:t>
      </w:r>
      <w:r w:rsidR="00AE6523">
        <w:rPr>
          <w:rFonts w:ascii="Times New Roman" w:hAnsi="Times New Roman"/>
          <w:sz w:val="28"/>
          <w:szCs w:val="28"/>
        </w:rPr>
        <w:t xml:space="preserve"> по форме, установленной Приложением № 3 к Договору, и счета на оплату</w:t>
      </w:r>
      <w:r w:rsidR="00AE6523" w:rsidRPr="00AE6523">
        <w:rPr>
          <w:rFonts w:ascii="Times New Roman" w:hAnsi="Times New Roman"/>
          <w:sz w:val="28"/>
          <w:szCs w:val="28"/>
        </w:rPr>
        <w:t>.</w:t>
      </w:r>
    </w:p>
    <w:p w14:paraId="3B2A5EF5" w14:textId="2598763A" w:rsidR="00FD4D21" w:rsidRPr="00150B0A" w:rsidRDefault="00AE652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3.7. </w:t>
      </w:r>
      <w:r w:rsidR="00FD4D21" w:rsidRPr="00150B0A">
        <w:rPr>
          <w:rFonts w:ascii="Times New Roman" w:hAnsi="Times New Roman"/>
          <w:sz w:val="28"/>
          <w:szCs w:val="28"/>
        </w:rPr>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 xml:space="preserve">. </w:t>
      </w:r>
    </w:p>
    <w:p w14:paraId="6389B5DE" w14:textId="24399CD0" w:rsidR="00FD4D21" w:rsidRPr="00150B0A"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3.7</w:t>
      </w:r>
      <w:r w:rsidR="004138B3">
        <w:rPr>
          <w:rFonts w:ascii="Times New Roman" w:hAnsi="Times New Roman"/>
          <w:sz w:val="28"/>
          <w:szCs w:val="28"/>
        </w:rPr>
        <w:t xml:space="preserve">. </w:t>
      </w:r>
      <w:r w:rsidR="00FD4D21" w:rsidRPr="00150B0A">
        <w:rPr>
          <w:rFonts w:ascii="Times New Roman" w:hAnsi="Times New Roman"/>
          <w:sz w:val="28"/>
          <w:szCs w:val="28"/>
        </w:rPr>
        <w:t xml:space="preserve">Документы на оплату выполненных Работ передаются </w:t>
      </w:r>
      <w:r w:rsidR="004138B3">
        <w:rPr>
          <w:rFonts w:ascii="Times New Roman" w:hAnsi="Times New Roman"/>
          <w:sz w:val="28"/>
          <w:szCs w:val="28"/>
        </w:rPr>
        <w:t>П</w:t>
      </w:r>
      <w:r w:rsidR="00FD4D21" w:rsidRPr="00150B0A">
        <w:rPr>
          <w:rFonts w:ascii="Times New Roman" w:hAnsi="Times New Roman"/>
          <w:sz w:val="28"/>
          <w:szCs w:val="28"/>
        </w:rPr>
        <w:t xml:space="preserve">одрядчиком </w:t>
      </w:r>
      <w:r w:rsidR="004138B3">
        <w:rPr>
          <w:rFonts w:ascii="Times New Roman" w:hAnsi="Times New Roman"/>
          <w:sz w:val="28"/>
          <w:szCs w:val="28"/>
        </w:rPr>
        <w:t>З</w:t>
      </w:r>
      <w:r w:rsidR="00FD4D21" w:rsidRPr="00150B0A">
        <w:rPr>
          <w:rFonts w:ascii="Times New Roman" w:hAnsi="Times New Roman"/>
          <w:sz w:val="28"/>
          <w:szCs w:val="28"/>
        </w:rPr>
        <w:t xml:space="preserve">аказчику по реестру сдачи документов под роспись, либо направляются заказным письмом. Указанные документы должны быть представлены до </w:t>
      </w:r>
      <w:r w:rsidR="00F178E6">
        <w:rPr>
          <w:rFonts w:ascii="Times New Roman" w:hAnsi="Times New Roman"/>
          <w:sz w:val="28"/>
          <w:szCs w:val="28"/>
        </w:rPr>
        <w:t>5</w:t>
      </w:r>
      <w:r w:rsidR="00121433">
        <w:rPr>
          <w:rFonts w:ascii="Times New Roman" w:hAnsi="Times New Roman"/>
          <w:sz w:val="28"/>
          <w:szCs w:val="28"/>
        </w:rPr>
        <w:t xml:space="preserve"> числа месяца, </w:t>
      </w:r>
      <w:r w:rsidR="00121433">
        <w:rPr>
          <w:rFonts w:ascii="Times New Roman" w:hAnsi="Times New Roman"/>
          <w:sz w:val="28"/>
          <w:szCs w:val="28"/>
        </w:rPr>
        <w:lastRenderedPageBreak/>
        <w:t>следующего за отчетным</w:t>
      </w:r>
      <w:r w:rsidR="00FD4D21" w:rsidRPr="00150B0A">
        <w:rPr>
          <w:rFonts w:ascii="Times New Roman" w:hAnsi="Times New Roman"/>
          <w:sz w:val="28"/>
          <w:szCs w:val="28"/>
        </w:rPr>
        <w:t xml:space="preserve">, а за декабрь </w:t>
      </w:r>
      <w:r w:rsidR="00E66064">
        <w:rPr>
          <w:rFonts w:ascii="Times New Roman" w:hAnsi="Times New Roman"/>
          <w:sz w:val="28"/>
          <w:szCs w:val="28"/>
        </w:rPr>
        <w:t xml:space="preserve">- </w:t>
      </w:r>
      <w:r w:rsidR="00FD4D21" w:rsidRPr="00150B0A">
        <w:rPr>
          <w:rFonts w:ascii="Times New Roman" w:hAnsi="Times New Roman"/>
          <w:sz w:val="28"/>
          <w:szCs w:val="28"/>
        </w:rPr>
        <w:t>до 1</w:t>
      </w:r>
      <w:r w:rsidR="00E66064">
        <w:rPr>
          <w:rFonts w:ascii="Times New Roman" w:hAnsi="Times New Roman"/>
          <w:sz w:val="28"/>
          <w:szCs w:val="28"/>
        </w:rPr>
        <w:t>5</w:t>
      </w:r>
      <w:r w:rsidR="00FD4D21" w:rsidRPr="00150B0A">
        <w:rPr>
          <w:rFonts w:ascii="Times New Roman" w:hAnsi="Times New Roman"/>
          <w:sz w:val="28"/>
          <w:szCs w:val="28"/>
        </w:rPr>
        <w:t xml:space="preserve"> </w:t>
      </w:r>
      <w:r w:rsidR="00E66064">
        <w:rPr>
          <w:rFonts w:ascii="Times New Roman" w:hAnsi="Times New Roman"/>
          <w:sz w:val="28"/>
          <w:szCs w:val="28"/>
        </w:rPr>
        <w:t>декабря</w:t>
      </w:r>
      <w:r w:rsidR="00FD4D21" w:rsidRPr="00150B0A">
        <w:rPr>
          <w:rFonts w:ascii="Times New Roman" w:hAnsi="Times New Roman"/>
          <w:sz w:val="28"/>
          <w:szCs w:val="28"/>
        </w:rPr>
        <w:t xml:space="preserve"> </w:t>
      </w:r>
      <w:r w:rsidR="00E66064">
        <w:rPr>
          <w:rFonts w:ascii="Times New Roman" w:hAnsi="Times New Roman"/>
          <w:sz w:val="28"/>
          <w:szCs w:val="28"/>
        </w:rPr>
        <w:t>текущего</w:t>
      </w:r>
      <w:r w:rsidR="00FD4D21" w:rsidRPr="00150B0A">
        <w:rPr>
          <w:rFonts w:ascii="Times New Roman" w:hAnsi="Times New Roman"/>
          <w:sz w:val="28"/>
          <w:szCs w:val="28"/>
        </w:rPr>
        <w:t xml:space="preserve"> года.</w:t>
      </w:r>
    </w:p>
    <w:p w14:paraId="3512EFD3" w14:textId="30F5AAD4" w:rsidR="00FD4D21"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3.8</w:t>
      </w:r>
      <w:r w:rsidR="00FD4D21" w:rsidRPr="00150B0A">
        <w:rPr>
          <w:rFonts w:ascii="Times New Roman" w:hAnsi="Times New Roman"/>
          <w:sz w:val="28"/>
          <w:szCs w:val="28"/>
        </w:rPr>
        <w:t>.</w:t>
      </w:r>
      <w:r w:rsidR="00FD4D21" w:rsidRPr="00150B0A">
        <w:rPr>
          <w:rFonts w:ascii="Times New Roman" w:hAnsi="Times New Roman"/>
          <w:sz w:val="28"/>
          <w:szCs w:val="28"/>
        </w:rPr>
        <w:tab/>
        <w:t xml:space="preserve"> Ежемесячное подписание </w:t>
      </w:r>
      <w:r w:rsidR="00E66064">
        <w:rPr>
          <w:rFonts w:ascii="Times New Roman" w:hAnsi="Times New Roman"/>
          <w:sz w:val="28"/>
          <w:szCs w:val="28"/>
        </w:rPr>
        <w:t>З</w:t>
      </w:r>
      <w:r w:rsidR="00FD4D21" w:rsidRPr="00150B0A">
        <w:rPr>
          <w:rFonts w:ascii="Times New Roman" w:hAnsi="Times New Roman"/>
          <w:sz w:val="28"/>
          <w:szCs w:val="28"/>
        </w:rPr>
        <w:t>аказчиком форм № КС-2 и № КС-3 не является при</w:t>
      </w:r>
      <w:r w:rsidR="004050C9">
        <w:rPr>
          <w:rFonts w:ascii="Times New Roman" w:hAnsi="Times New Roman"/>
          <w:sz w:val="28"/>
          <w:szCs w:val="28"/>
        </w:rPr>
        <w:t>емкой этих Работ в эксплуатацию</w:t>
      </w:r>
      <w:r w:rsidR="00FD4D21" w:rsidRPr="00150B0A">
        <w:rPr>
          <w:rFonts w:ascii="Times New Roman" w:hAnsi="Times New Roman"/>
          <w:sz w:val="28"/>
          <w:szCs w:val="28"/>
        </w:rPr>
        <w:t>.</w:t>
      </w:r>
    </w:p>
    <w:p w14:paraId="328733E4" w14:textId="5534DF6A" w:rsidR="00671464" w:rsidRDefault="00C666C7" w:rsidP="00671464">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3.9</w:t>
      </w:r>
      <w:r w:rsidR="00671464">
        <w:rPr>
          <w:rFonts w:ascii="Times New Roman" w:hAnsi="Times New Roman"/>
          <w:sz w:val="28"/>
          <w:szCs w:val="28"/>
        </w:rPr>
        <w:t xml:space="preserve">. </w:t>
      </w:r>
      <w:r w:rsidR="00671464" w:rsidRPr="00671464">
        <w:rPr>
          <w:rFonts w:ascii="Times New Roman" w:hAnsi="Times New Roman"/>
          <w:sz w:val="28"/>
          <w:szCs w:val="28"/>
        </w:rPr>
        <w:t xml:space="preserve">Датой оплаты </w:t>
      </w:r>
      <w:r w:rsidR="0032073D" w:rsidRPr="0032073D">
        <w:rPr>
          <w:rFonts w:ascii="Times New Roman" w:hAnsi="Times New Roman"/>
          <w:sz w:val="28"/>
          <w:szCs w:val="28"/>
        </w:rPr>
        <w:t xml:space="preserve">аванса и </w:t>
      </w:r>
      <w:r w:rsidR="0032073D">
        <w:rPr>
          <w:rFonts w:ascii="Times New Roman" w:hAnsi="Times New Roman"/>
          <w:sz w:val="28"/>
          <w:szCs w:val="28"/>
        </w:rPr>
        <w:t>выполненных Работ считаются даты</w:t>
      </w:r>
      <w:r w:rsidR="00671464" w:rsidRPr="00671464">
        <w:rPr>
          <w:rFonts w:ascii="Times New Roman" w:hAnsi="Times New Roman"/>
          <w:sz w:val="28"/>
          <w:szCs w:val="28"/>
        </w:rPr>
        <w:t xml:space="preserve"> списания денежных средств с </w:t>
      </w:r>
      <w:r w:rsidR="00A26D50" w:rsidRPr="00A26D50">
        <w:rPr>
          <w:rFonts w:ascii="Times New Roman" w:hAnsi="Times New Roman"/>
          <w:sz w:val="28"/>
          <w:szCs w:val="28"/>
        </w:rPr>
        <w:t xml:space="preserve">лицевого счета Заказчика, открытого </w:t>
      </w:r>
      <w:r w:rsidR="00F95B96" w:rsidRPr="00F95B96">
        <w:rPr>
          <w:rFonts w:ascii="Times New Roman" w:hAnsi="Times New Roman"/>
          <w:sz w:val="28"/>
          <w:szCs w:val="28"/>
        </w:rPr>
        <w:t>в Управлении Федерального казначейства (далее – УФК)</w:t>
      </w:r>
      <w:r w:rsidR="00671464" w:rsidRPr="00671464">
        <w:rPr>
          <w:rFonts w:ascii="Times New Roman" w:hAnsi="Times New Roman"/>
          <w:sz w:val="28"/>
          <w:szCs w:val="28"/>
        </w:rPr>
        <w:t>.</w:t>
      </w:r>
    </w:p>
    <w:p w14:paraId="07DE7B30" w14:textId="54BD25FC" w:rsidR="00D3417F"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3.10</w:t>
      </w:r>
      <w:r w:rsidR="002059BE">
        <w:rPr>
          <w:rFonts w:ascii="Times New Roman" w:hAnsi="Times New Roman"/>
          <w:sz w:val="28"/>
          <w:szCs w:val="28"/>
        </w:rPr>
        <w:t xml:space="preserve">. </w:t>
      </w:r>
      <w:r w:rsidR="00FD4D21" w:rsidRPr="00150B0A">
        <w:rPr>
          <w:rFonts w:ascii="Times New Roman" w:hAnsi="Times New Roman"/>
          <w:sz w:val="28"/>
          <w:szCs w:val="28"/>
        </w:rPr>
        <w:t xml:space="preserve">По окончании исполнения обязательств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10 (десяти) рабочих дней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В случае если расчеты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не завершены в год заключения </w:t>
      </w:r>
      <w:r w:rsidR="00C507EE">
        <w:rPr>
          <w:rFonts w:ascii="Times New Roman" w:hAnsi="Times New Roman"/>
          <w:sz w:val="28"/>
          <w:szCs w:val="28"/>
        </w:rPr>
        <w:t>Договора</w:t>
      </w:r>
      <w:r w:rsidR="00FD4D21" w:rsidRPr="00150B0A">
        <w:rPr>
          <w:rFonts w:ascii="Times New Roman" w:hAnsi="Times New Roman"/>
          <w:sz w:val="28"/>
          <w:szCs w:val="28"/>
        </w:rPr>
        <w:t xml:space="preserve">, то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первых 10 (десяти) рабочих дней наступившего года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на </w:t>
      </w:r>
      <w:r w:rsidR="00C507EE">
        <w:rPr>
          <w:rFonts w:ascii="Times New Roman" w:hAnsi="Times New Roman"/>
          <w:sz w:val="28"/>
          <w:szCs w:val="28"/>
        </w:rPr>
        <w:t>3</w:t>
      </w:r>
      <w:r w:rsidR="00FD4D21" w:rsidRPr="00150B0A">
        <w:rPr>
          <w:rFonts w:ascii="Times New Roman" w:hAnsi="Times New Roman"/>
          <w:sz w:val="28"/>
          <w:szCs w:val="28"/>
        </w:rPr>
        <w:t>1</w:t>
      </w:r>
      <w:r w:rsidR="00C507EE">
        <w:rPr>
          <w:rFonts w:ascii="Times New Roman" w:hAnsi="Times New Roman"/>
          <w:sz w:val="28"/>
          <w:szCs w:val="28"/>
        </w:rPr>
        <w:t xml:space="preserve"> декабря минувшего</w:t>
      </w:r>
      <w:r w:rsidR="00FD4D21" w:rsidRPr="00150B0A">
        <w:rPr>
          <w:rFonts w:ascii="Times New Roman" w:hAnsi="Times New Roman"/>
          <w:sz w:val="28"/>
          <w:szCs w:val="28"/>
        </w:rPr>
        <w:t xml:space="preserve"> года.</w:t>
      </w:r>
    </w:p>
    <w:p w14:paraId="17BF7531" w14:textId="77777777"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14:paraId="37DFECFF" w14:textId="77777777"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14:paraId="54F6E6EB" w14:textId="49CB2ADA" w:rsidR="00751120"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 xml:space="preserve">следующий день после </w:t>
      </w:r>
      <w:r w:rsidR="00F178E6" w:rsidRPr="00F178E6">
        <w:rPr>
          <w:sz w:val="28"/>
          <w:szCs w:val="28"/>
        </w:rPr>
        <w:t>подписания Договора Сторонами</w:t>
      </w:r>
      <w:r w:rsidR="00751120">
        <w:rPr>
          <w:sz w:val="28"/>
          <w:szCs w:val="28"/>
        </w:rPr>
        <w:t>;</w:t>
      </w:r>
    </w:p>
    <w:p w14:paraId="1237D499" w14:textId="70446B00" w:rsidR="00751120" w:rsidRDefault="00751120" w:rsidP="00121433">
      <w:pPr>
        <w:spacing w:after="0"/>
        <w:ind w:firstLine="709"/>
        <w:rPr>
          <w:sz w:val="28"/>
          <w:szCs w:val="28"/>
        </w:rPr>
      </w:pPr>
      <w:r>
        <w:rPr>
          <w:sz w:val="28"/>
          <w:szCs w:val="28"/>
        </w:rPr>
        <w:t>- сроки окончания Работ</w:t>
      </w:r>
      <w:r w:rsidR="002873D2">
        <w:rPr>
          <w:sz w:val="28"/>
          <w:szCs w:val="28"/>
        </w:rPr>
        <w:t xml:space="preserve"> - </w:t>
      </w:r>
      <w:r w:rsidR="00317D5E">
        <w:rPr>
          <w:sz w:val="28"/>
          <w:szCs w:val="28"/>
        </w:rPr>
        <w:t>84</w:t>
      </w:r>
      <w:r w:rsidR="00626621" w:rsidRPr="00626621">
        <w:rPr>
          <w:sz w:val="28"/>
          <w:szCs w:val="28"/>
        </w:rPr>
        <w:t xml:space="preserve"> </w:t>
      </w:r>
      <w:r w:rsidR="00AB4704">
        <w:rPr>
          <w:sz w:val="28"/>
          <w:szCs w:val="28"/>
        </w:rPr>
        <w:t>(</w:t>
      </w:r>
      <w:r w:rsidR="00317D5E">
        <w:rPr>
          <w:sz w:val="28"/>
          <w:szCs w:val="28"/>
        </w:rPr>
        <w:t>восемьдесят четыре</w:t>
      </w:r>
      <w:r w:rsidR="00AB4704">
        <w:rPr>
          <w:sz w:val="28"/>
          <w:szCs w:val="28"/>
        </w:rPr>
        <w:t xml:space="preserve">) </w:t>
      </w:r>
      <w:r w:rsidR="00626621" w:rsidRPr="00626621">
        <w:rPr>
          <w:sz w:val="28"/>
          <w:szCs w:val="28"/>
        </w:rPr>
        <w:t>рабочих дн</w:t>
      </w:r>
      <w:r w:rsidR="00317D5E">
        <w:rPr>
          <w:sz w:val="28"/>
          <w:szCs w:val="28"/>
        </w:rPr>
        <w:t>я</w:t>
      </w:r>
      <w:r w:rsidR="00626621" w:rsidRPr="00626621">
        <w:t xml:space="preserve"> </w:t>
      </w:r>
      <w:r w:rsidR="00626621" w:rsidRPr="00626621">
        <w:rPr>
          <w:sz w:val="28"/>
          <w:szCs w:val="28"/>
        </w:rPr>
        <w:t>с даты начала Работ</w:t>
      </w:r>
      <w:r w:rsidR="00626621">
        <w:rPr>
          <w:sz w:val="28"/>
          <w:szCs w:val="28"/>
        </w:rPr>
        <w:t>.</w:t>
      </w:r>
    </w:p>
    <w:p w14:paraId="268016BD" w14:textId="77777777" w:rsidR="00C507EE" w:rsidRPr="00B52A84"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Подрядчик вправе досрочно завершить Работы при условии не ухудшения качества Работ. Дополнительная оплата при этом не предусмотрена. </w:t>
      </w:r>
    </w:p>
    <w:p w14:paraId="1AF5148C" w14:textId="56C1CFEB" w:rsidR="002F7B7E" w:rsidRDefault="00C507EE" w:rsidP="002F7B7E">
      <w:pPr>
        <w:pStyle w:val="af6"/>
        <w:numPr>
          <w:ilvl w:val="1"/>
          <w:numId w:val="18"/>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00C666C7">
        <w:rPr>
          <w:rFonts w:ascii="Times New Roman" w:hAnsi="Times New Roman"/>
          <w:sz w:val="28"/>
          <w:szCs w:val="28"/>
        </w:rPr>
        <w:t>,</w:t>
      </w:r>
      <w:r w:rsidRPr="00A82465">
        <w:rPr>
          <w:rFonts w:ascii="Times New Roman" w:hAnsi="Times New Roman"/>
          <w:sz w:val="28"/>
          <w:szCs w:val="28"/>
        </w:rPr>
        <w:t xml:space="preserve"> </w:t>
      </w:r>
      <w:r w:rsidR="002F7B7E" w:rsidRPr="002F7B7E">
        <w:rPr>
          <w:rFonts w:ascii="Times New Roman" w:hAnsi="Times New Roman"/>
          <w:sz w:val="28"/>
          <w:szCs w:val="28"/>
        </w:rPr>
        <w:t xml:space="preserve">за исключением гарантийных обязательств, является дата подписания </w:t>
      </w:r>
      <w:r w:rsidR="002F7B7E" w:rsidRPr="00185CCC">
        <w:rPr>
          <w:rFonts w:ascii="Times New Roman" w:hAnsi="Times New Roman"/>
          <w:sz w:val="28"/>
          <w:szCs w:val="28"/>
        </w:rPr>
        <w:t>Акта приемки выполненных работ по сохранению объекта культурного наследия</w:t>
      </w:r>
      <w:r w:rsidR="002F7B7E" w:rsidRPr="002F7B7E">
        <w:rPr>
          <w:rFonts w:ascii="Times New Roman" w:hAnsi="Times New Roman"/>
          <w:sz w:val="28"/>
          <w:szCs w:val="28"/>
        </w:rPr>
        <w:t>.</w:t>
      </w:r>
    </w:p>
    <w:p w14:paraId="47220810" w14:textId="77777777" w:rsidR="004D650A" w:rsidRDefault="004D650A" w:rsidP="004D650A">
      <w:pPr>
        <w:pStyle w:val="af6"/>
        <w:spacing w:after="0" w:line="240" w:lineRule="auto"/>
        <w:jc w:val="both"/>
        <w:rPr>
          <w:rFonts w:ascii="Times New Roman" w:hAnsi="Times New Roman"/>
          <w:sz w:val="28"/>
          <w:szCs w:val="28"/>
        </w:rPr>
      </w:pPr>
    </w:p>
    <w:p w14:paraId="7F9C3968" w14:textId="77777777" w:rsidR="004D650A" w:rsidRPr="004D650A" w:rsidRDefault="004D650A" w:rsidP="004D650A">
      <w:pPr>
        <w:pStyle w:val="af6"/>
        <w:widowControl w:val="0"/>
        <w:numPr>
          <w:ilvl w:val="0"/>
          <w:numId w:val="22"/>
        </w:numPr>
        <w:spacing w:after="0"/>
        <w:jc w:val="center"/>
        <w:rPr>
          <w:rFonts w:ascii="Times New Roman" w:hAnsi="Times New Roman"/>
          <w:b/>
          <w:sz w:val="28"/>
          <w:szCs w:val="28"/>
        </w:rPr>
      </w:pPr>
      <w:r w:rsidRPr="004D650A">
        <w:rPr>
          <w:rFonts w:ascii="Times New Roman" w:hAnsi="Times New Roman"/>
          <w:b/>
          <w:sz w:val="28"/>
          <w:szCs w:val="28"/>
        </w:rPr>
        <w:t>ПРАВА И ОБЯЗАННОСТИ ЗАКАЗЧИКА</w:t>
      </w:r>
    </w:p>
    <w:p w14:paraId="407F0228" w14:textId="77777777" w:rsidR="004D650A" w:rsidRPr="004D650A" w:rsidRDefault="004D650A" w:rsidP="004D650A">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sidRPr="004D650A">
        <w:rPr>
          <w:rFonts w:eastAsia="Times New Roman"/>
          <w:color w:val="000000"/>
          <w:sz w:val="28"/>
          <w:szCs w:val="28"/>
        </w:rPr>
        <w:t>Заказчик имеет право:</w:t>
      </w:r>
    </w:p>
    <w:p w14:paraId="638299C9" w14:textId="77777777" w:rsidR="004D650A" w:rsidRPr="004D650A" w:rsidRDefault="004D650A" w:rsidP="004D650A">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Контролировать исполнение Подрядчиком принятых по Договору обязательств, в том числе на отдельных этапах его исполнения, оказывать консультативную и иную помощь Подрядчику без вмешательства в его оперативную хозяйственную деятельность.</w:t>
      </w:r>
    </w:p>
    <w:p w14:paraId="12858FA4" w14:textId="77777777" w:rsidR="004D650A" w:rsidRPr="004D650A" w:rsidRDefault="004D650A" w:rsidP="004D650A">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Имеет иные права, определенные Договором и законодательством Российской Федерации.</w:t>
      </w:r>
    </w:p>
    <w:p w14:paraId="28E45388" w14:textId="77777777" w:rsidR="004D650A" w:rsidRPr="004D650A" w:rsidRDefault="004D650A" w:rsidP="004D650A">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Заказчик обязан:</w:t>
      </w:r>
    </w:p>
    <w:p w14:paraId="5A6550C9" w14:textId="61C64EE8" w:rsidR="004D650A" w:rsidRPr="004D650A" w:rsidRDefault="004D650A" w:rsidP="00AB2EB9">
      <w:pPr>
        <w:widowControl w:val="0"/>
        <w:numPr>
          <w:ilvl w:val="2"/>
          <w:numId w:val="22"/>
        </w:numPr>
        <w:spacing w:after="0"/>
        <w:ind w:left="0" w:firstLine="709"/>
        <w:contextualSpacing/>
        <w:rPr>
          <w:sz w:val="28"/>
          <w:szCs w:val="28"/>
          <w:lang w:eastAsia="en-US"/>
        </w:rPr>
      </w:pPr>
      <w:r w:rsidRPr="004D650A">
        <w:rPr>
          <w:sz w:val="28"/>
          <w:szCs w:val="28"/>
          <w:lang w:eastAsia="en-US"/>
        </w:rPr>
        <w:t>Передать Подрядчику рабочую документацию, необходимую для производства Работ, а также копию приказа о назначении ответственного лица за проведение технического надзора и копию договора об осуществлении научного руководства и авторского надзора в течение 10 (десяти) рабочих дней с даты заключения Договора.</w:t>
      </w:r>
    </w:p>
    <w:p w14:paraId="7BD91AB0" w14:textId="12EDE7B6" w:rsidR="004D650A" w:rsidRDefault="00317D5E" w:rsidP="00AB2EB9">
      <w:pPr>
        <w:numPr>
          <w:ilvl w:val="2"/>
          <w:numId w:val="22"/>
        </w:numPr>
        <w:spacing w:after="0"/>
        <w:ind w:left="0" w:firstLine="709"/>
        <w:contextualSpacing/>
        <w:rPr>
          <w:sz w:val="28"/>
          <w:szCs w:val="28"/>
          <w:lang w:eastAsia="en-US"/>
        </w:rPr>
      </w:pPr>
      <w:r>
        <w:rPr>
          <w:sz w:val="28"/>
          <w:szCs w:val="28"/>
          <w:lang w:eastAsia="en-US"/>
        </w:rPr>
        <w:t xml:space="preserve">Организовать передачу </w:t>
      </w:r>
      <w:r w:rsidR="004D650A" w:rsidRPr="004D650A">
        <w:rPr>
          <w:sz w:val="28"/>
          <w:szCs w:val="28"/>
          <w:lang w:eastAsia="en-US"/>
        </w:rPr>
        <w:t>Подрядчику площадк</w:t>
      </w:r>
      <w:r>
        <w:rPr>
          <w:sz w:val="28"/>
          <w:szCs w:val="28"/>
          <w:lang w:eastAsia="en-US"/>
        </w:rPr>
        <w:t>и</w:t>
      </w:r>
      <w:r w:rsidR="004D650A" w:rsidRPr="004D650A">
        <w:rPr>
          <w:sz w:val="28"/>
          <w:szCs w:val="28"/>
          <w:lang w:eastAsia="en-US"/>
        </w:rPr>
        <w:t xml:space="preserve"> для производства Работ по акту</w:t>
      </w:r>
      <w:r w:rsidR="004D650A" w:rsidRPr="004D650A">
        <w:rPr>
          <w:rFonts w:ascii="Calibri" w:hAnsi="Calibri"/>
          <w:sz w:val="22"/>
          <w:szCs w:val="22"/>
          <w:lang w:eastAsia="en-US"/>
        </w:rPr>
        <w:t xml:space="preserve"> </w:t>
      </w:r>
      <w:r w:rsidR="004D650A" w:rsidRPr="004D650A">
        <w:rPr>
          <w:sz w:val="28"/>
          <w:szCs w:val="28"/>
          <w:lang w:eastAsia="en-US"/>
        </w:rPr>
        <w:t>передачи площадки</w:t>
      </w:r>
      <w:r w:rsidR="004D650A" w:rsidRPr="004D650A">
        <w:rPr>
          <w:sz w:val="28"/>
          <w:szCs w:val="28"/>
        </w:rPr>
        <w:t xml:space="preserve"> </w:t>
      </w:r>
      <w:r>
        <w:rPr>
          <w:sz w:val="28"/>
          <w:szCs w:val="28"/>
          <w:lang w:eastAsia="en-US"/>
        </w:rPr>
        <w:t>в течение 2</w:t>
      </w:r>
      <w:r w:rsidR="004D650A" w:rsidRPr="004D650A">
        <w:rPr>
          <w:sz w:val="28"/>
          <w:szCs w:val="28"/>
          <w:lang w:eastAsia="en-US"/>
        </w:rPr>
        <w:t>0 (д</w:t>
      </w:r>
      <w:r>
        <w:rPr>
          <w:sz w:val="28"/>
          <w:szCs w:val="28"/>
          <w:lang w:eastAsia="en-US"/>
        </w:rPr>
        <w:t>вадцати</w:t>
      </w:r>
      <w:bookmarkStart w:id="0" w:name="_GoBack"/>
      <w:bookmarkEnd w:id="0"/>
      <w:r w:rsidR="004D650A" w:rsidRPr="004D650A">
        <w:rPr>
          <w:sz w:val="28"/>
          <w:szCs w:val="28"/>
          <w:lang w:eastAsia="en-US"/>
        </w:rPr>
        <w:t>) рабочих дней с даты заключения Договора.</w:t>
      </w:r>
    </w:p>
    <w:p w14:paraId="3D64E99E" w14:textId="40D488D3" w:rsidR="00AB2EB9" w:rsidRPr="00304081" w:rsidRDefault="00AB2EB9" w:rsidP="00AB2EB9">
      <w:pPr>
        <w:pStyle w:val="af6"/>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течение 10 (десяти) </w:t>
      </w:r>
      <w:r w:rsidRPr="00684E98">
        <w:rPr>
          <w:rFonts w:ascii="Times New Roman" w:hAnsi="Times New Roman"/>
          <w:sz w:val="28"/>
          <w:szCs w:val="28"/>
        </w:rPr>
        <w:t>рабочих дней с даты заключения Договора</w:t>
      </w:r>
      <w:r>
        <w:rPr>
          <w:rFonts w:ascii="Times New Roman" w:hAnsi="Times New Roman"/>
          <w:sz w:val="28"/>
          <w:szCs w:val="28"/>
        </w:rPr>
        <w:t xml:space="preserve"> организовать совместно с Подрядчиком,</w:t>
      </w:r>
      <w:r w:rsidRPr="00DC0492">
        <w:t xml:space="preserve"> </w:t>
      </w:r>
      <w:r w:rsidRPr="00DC0492">
        <w:rPr>
          <w:rFonts w:ascii="Times New Roman" w:hAnsi="Times New Roman"/>
          <w:sz w:val="28"/>
          <w:szCs w:val="28"/>
        </w:rPr>
        <w:t xml:space="preserve">разработчиком </w:t>
      </w:r>
      <w:r>
        <w:rPr>
          <w:rFonts w:ascii="Times New Roman" w:hAnsi="Times New Roman"/>
          <w:sz w:val="28"/>
          <w:szCs w:val="28"/>
        </w:rPr>
        <w:t>рабочей</w:t>
      </w:r>
      <w:r w:rsidRPr="00DC0492">
        <w:rPr>
          <w:rFonts w:ascii="Times New Roman" w:hAnsi="Times New Roman"/>
          <w:sz w:val="28"/>
          <w:szCs w:val="28"/>
        </w:rPr>
        <w:t xml:space="preserve"> документации</w:t>
      </w:r>
      <w:r>
        <w:rPr>
          <w:rFonts w:ascii="Times New Roman" w:hAnsi="Times New Roman"/>
          <w:sz w:val="28"/>
          <w:szCs w:val="28"/>
        </w:rPr>
        <w:t xml:space="preserve">, пользователем Объекта (юридическое лицо, осуществляющее эксплуатацию Объекта, далее – Пользователь) комиссионный осмотр Объекта для проверки соответствия рабочей документации перечню необходимых Работ. В случае </w:t>
      </w:r>
      <w:r>
        <w:rPr>
          <w:rFonts w:ascii="Times New Roman" w:hAnsi="Times New Roman"/>
          <w:sz w:val="28"/>
          <w:szCs w:val="28"/>
        </w:rPr>
        <w:lastRenderedPageBreak/>
        <w:t>необходимости составляется дефектный акт на выполнение Работ, не учтенных в рабочей документации.</w:t>
      </w:r>
    </w:p>
    <w:p w14:paraId="3C615F96" w14:textId="77777777" w:rsidR="004D650A" w:rsidRPr="004D650A" w:rsidRDefault="004D650A" w:rsidP="004D650A">
      <w:pPr>
        <w:numPr>
          <w:ilvl w:val="2"/>
          <w:numId w:val="22"/>
        </w:numPr>
        <w:spacing w:after="160" w:line="259" w:lineRule="auto"/>
        <w:ind w:left="0" w:firstLine="709"/>
        <w:contextualSpacing/>
        <w:rPr>
          <w:sz w:val="28"/>
          <w:szCs w:val="28"/>
          <w:lang w:val="x-none" w:eastAsia="en-US"/>
        </w:rPr>
      </w:pPr>
      <w:r w:rsidRPr="004D650A">
        <w:rPr>
          <w:sz w:val="28"/>
          <w:szCs w:val="28"/>
          <w:lang w:val="x-none" w:eastAsia="en-US"/>
        </w:rPr>
        <w:t>Обеспечивать финансирование Работ по Договору в соответствии с условиями Договора.</w:t>
      </w:r>
    </w:p>
    <w:p w14:paraId="7E9CD827" w14:textId="54D77269" w:rsidR="004D650A" w:rsidRPr="004D650A" w:rsidRDefault="004D650A" w:rsidP="004D650A">
      <w:pPr>
        <w:widowControl w:val="0"/>
        <w:numPr>
          <w:ilvl w:val="2"/>
          <w:numId w:val="22"/>
        </w:numPr>
        <w:spacing w:after="0"/>
        <w:ind w:left="0" w:firstLine="709"/>
        <w:contextualSpacing/>
        <w:rPr>
          <w:sz w:val="28"/>
          <w:szCs w:val="28"/>
          <w:lang w:val="x-none" w:eastAsia="en-US"/>
        </w:rPr>
      </w:pPr>
      <w:r w:rsidRPr="004D650A">
        <w:rPr>
          <w:sz w:val="28"/>
          <w:szCs w:val="28"/>
          <w:lang w:eastAsia="en-US"/>
        </w:rPr>
        <w:t xml:space="preserve">Осуществлять технический надзор (строительный контроль) за соответствием выполняемых </w:t>
      </w:r>
      <w:r w:rsidRPr="004D650A">
        <w:rPr>
          <w:sz w:val="28"/>
          <w:szCs w:val="28"/>
          <w:lang w:val="x-none" w:eastAsia="en-US"/>
        </w:rPr>
        <w:t>Подрядчиком</w:t>
      </w:r>
      <w:r w:rsidRPr="004D650A">
        <w:rPr>
          <w:sz w:val="28"/>
          <w:szCs w:val="28"/>
          <w:lang w:eastAsia="en-US"/>
        </w:rPr>
        <w:t xml:space="preserve"> Работ </w:t>
      </w:r>
      <w:r w:rsidRPr="004D650A">
        <w:rPr>
          <w:sz w:val="28"/>
          <w:szCs w:val="28"/>
          <w:lang w:val="x-none" w:eastAsia="en-US"/>
        </w:rPr>
        <w:t xml:space="preserve">рабочей документации, </w:t>
      </w:r>
      <w:r w:rsidRPr="004D650A">
        <w:rPr>
          <w:sz w:val="28"/>
          <w:szCs w:val="28"/>
          <w:lang w:val="x-none" w:eastAsia="en-US" w:bidi="ru-RU"/>
        </w:rPr>
        <w:t>нормативны</w:t>
      </w:r>
      <w:r w:rsidRPr="004D650A">
        <w:rPr>
          <w:sz w:val="28"/>
          <w:szCs w:val="28"/>
          <w:lang w:eastAsia="en-US" w:bidi="ru-RU"/>
        </w:rPr>
        <w:t>м</w:t>
      </w:r>
      <w:r w:rsidRPr="004D650A">
        <w:rPr>
          <w:sz w:val="28"/>
          <w:szCs w:val="28"/>
          <w:lang w:val="x-none" w:eastAsia="en-US" w:bidi="ru-RU"/>
        </w:rPr>
        <w:t xml:space="preserve"> документ</w:t>
      </w:r>
      <w:r w:rsidRPr="004D650A">
        <w:rPr>
          <w:sz w:val="28"/>
          <w:szCs w:val="28"/>
          <w:lang w:eastAsia="en-US" w:bidi="ru-RU"/>
        </w:rPr>
        <w:t>ам</w:t>
      </w:r>
      <w:r w:rsidRPr="004D650A">
        <w:rPr>
          <w:sz w:val="28"/>
          <w:szCs w:val="28"/>
          <w:lang w:val="x-none" w:eastAsia="en-US"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4D650A">
        <w:rPr>
          <w:sz w:val="28"/>
          <w:szCs w:val="28"/>
          <w:lang w:val="x-none" w:eastAsia="en-US"/>
        </w:rPr>
        <w:t xml:space="preserve">, а также условиям </w:t>
      </w:r>
      <w:r w:rsidRPr="004D650A">
        <w:rPr>
          <w:sz w:val="28"/>
          <w:szCs w:val="28"/>
          <w:lang w:eastAsia="en-US"/>
        </w:rPr>
        <w:t>Договора</w:t>
      </w:r>
      <w:r w:rsidRPr="004D650A">
        <w:rPr>
          <w:sz w:val="28"/>
          <w:szCs w:val="28"/>
          <w:lang w:val="x-none" w:eastAsia="en-US"/>
        </w:rPr>
        <w:t>.</w:t>
      </w:r>
    </w:p>
    <w:p w14:paraId="621D4820"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 xml:space="preserve">Контролировать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14:paraId="1864EC7D"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bidi="ru-RU"/>
        </w:rPr>
        <w:t>Контролировать ведение Подрядчиком исполнительной и технической документации, в т. ч. наличия документов, подтверждающих качество материалов, используемых при проведении Работ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14:paraId="72D12A5C" w14:textId="77777777" w:rsidR="004D650A" w:rsidRPr="004D650A" w:rsidRDefault="004D650A" w:rsidP="004D650A">
      <w:pPr>
        <w:numPr>
          <w:ilvl w:val="2"/>
          <w:numId w:val="22"/>
        </w:numPr>
        <w:spacing w:after="160"/>
        <w:ind w:left="0" w:firstLine="709"/>
        <w:contextualSpacing/>
        <w:rPr>
          <w:sz w:val="28"/>
          <w:szCs w:val="28"/>
          <w:lang w:eastAsia="en-US"/>
        </w:rPr>
      </w:pPr>
      <w:r w:rsidRPr="004D650A">
        <w:rPr>
          <w:sz w:val="28"/>
          <w:szCs w:val="28"/>
          <w:lang w:eastAsia="en-US"/>
        </w:rPr>
        <w:t>Контролировать наличие у Подрядчика разрешительных документов на проведение Работ, выданных в установленном порядке.</w:t>
      </w:r>
    </w:p>
    <w:p w14:paraId="5D52F90A"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 xml:space="preserve">Контролировать соблюдение Подрядчиком последовательности и состава технологических операций выполняемых Работ. </w:t>
      </w:r>
    </w:p>
    <w:p w14:paraId="5328EAF2"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bidi="ru-RU"/>
        </w:rPr>
        <w:t>Контролировать соблюдение Подрядчиком сроков выполнения Работ.</w:t>
      </w:r>
    </w:p>
    <w:p w14:paraId="63CA187C"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Проверять стоимость, объемы и качество выполняемых Подрядчиком Работ, наличие на выполненные Работы исполнительной документации. В случае отсутствия исполнительной документации Заказчик имеет право отказать Подрядчику в рассмотрении форм № КС-2 и № КС-3 за проверяемый период.</w:t>
      </w:r>
    </w:p>
    <w:p w14:paraId="5B1A2D5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Контролировать исполнение Подрядчиком указаний и предписаний представителей авторского надзора, отмеченных в журналах авторского надзора, а также соответствующего органа охраны объектов культурного наследия.</w:t>
      </w:r>
    </w:p>
    <w:p w14:paraId="1649D90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Осуществлять освидетельствование скрытых работ и промежуточную приемку возведенных строительных конструкций, влияющих на безопасность Объекта.</w:t>
      </w:r>
    </w:p>
    <w:p w14:paraId="2A173EB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Контролировать фотофиксацию Подрядчиком 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14:paraId="7B6CF3CC" w14:textId="712F9590" w:rsidR="004D650A" w:rsidRPr="004D650A" w:rsidRDefault="00751120" w:rsidP="004D650A">
      <w:pPr>
        <w:widowControl w:val="0"/>
        <w:numPr>
          <w:ilvl w:val="2"/>
          <w:numId w:val="22"/>
        </w:numPr>
        <w:spacing w:after="0"/>
        <w:ind w:left="0" w:firstLine="709"/>
        <w:contextualSpacing/>
        <w:rPr>
          <w:sz w:val="28"/>
          <w:szCs w:val="28"/>
          <w:lang w:eastAsia="en-US"/>
        </w:rPr>
      </w:pPr>
      <w:r>
        <w:rPr>
          <w:sz w:val="28"/>
          <w:szCs w:val="28"/>
          <w:lang w:eastAsia="en-US"/>
        </w:rPr>
        <w:t>Организо</w:t>
      </w:r>
      <w:r w:rsidR="004D650A" w:rsidRPr="004D650A">
        <w:rPr>
          <w:sz w:val="28"/>
          <w:szCs w:val="28"/>
          <w:lang w:eastAsia="en-US"/>
        </w:rPr>
        <w:t>вать приемк</w:t>
      </w:r>
      <w:r>
        <w:rPr>
          <w:sz w:val="28"/>
          <w:szCs w:val="28"/>
          <w:lang w:eastAsia="en-US"/>
        </w:rPr>
        <w:t>у</w:t>
      </w:r>
      <w:r w:rsidR="004D650A" w:rsidRPr="004D650A">
        <w:rPr>
          <w:sz w:val="28"/>
          <w:szCs w:val="28"/>
          <w:lang w:eastAsia="en-US"/>
        </w:rPr>
        <w:t xml:space="preserve"> результата Работ.</w:t>
      </w:r>
    </w:p>
    <w:p w14:paraId="1DD1CA67"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Оказывать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Заказчика.</w:t>
      </w:r>
    </w:p>
    <w:p w14:paraId="144E9D79" w14:textId="77777777" w:rsidR="004D650A" w:rsidRPr="004D650A" w:rsidRDefault="004D650A" w:rsidP="004D650A">
      <w:pPr>
        <w:numPr>
          <w:ilvl w:val="2"/>
          <w:numId w:val="22"/>
        </w:numPr>
        <w:spacing w:after="0" w:line="259" w:lineRule="auto"/>
        <w:ind w:left="0" w:firstLine="709"/>
        <w:contextualSpacing/>
        <w:rPr>
          <w:rFonts w:eastAsia="Times New Roman"/>
          <w:sz w:val="28"/>
          <w:szCs w:val="28"/>
        </w:rPr>
      </w:pPr>
      <w:r w:rsidRPr="004D650A">
        <w:rPr>
          <w:rFonts w:eastAsia="Times New Roman"/>
          <w:sz w:val="28"/>
          <w:szCs w:val="28"/>
        </w:rPr>
        <w:t>Имеет иные обязанности, определенные Договором и законодательством Российской Федерации.</w:t>
      </w:r>
    </w:p>
    <w:p w14:paraId="26FBEC72" w14:textId="77777777" w:rsidR="004D650A" w:rsidRPr="004D650A" w:rsidRDefault="004D650A" w:rsidP="004D650A">
      <w:pPr>
        <w:widowControl w:val="0"/>
        <w:spacing w:after="0" w:line="259" w:lineRule="auto"/>
        <w:ind w:firstLine="709"/>
        <w:contextualSpacing/>
        <w:jc w:val="left"/>
        <w:rPr>
          <w:b/>
          <w:sz w:val="28"/>
          <w:szCs w:val="28"/>
          <w:lang w:eastAsia="en-US"/>
        </w:rPr>
      </w:pPr>
    </w:p>
    <w:p w14:paraId="29AAA1D0"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ПРАВА И ОБЯЗАННОСТИ ПОДРЯДЧИКА</w:t>
      </w:r>
    </w:p>
    <w:p w14:paraId="511AE1AF" w14:textId="77777777" w:rsidR="004D650A" w:rsidRPr="004D650A" w:rsidRDefault="004D650A" w:rsidP="004D650A">
      <w:pPr>
        <w:numPr>
          <w:ilvl w:val="1"/>
          <w:numId w:val="24"/>
        </w:numPr>
        <w:spacing w:after="0"/>
        <w:ind w:left="0" w:firstLine="709"/>
        <w:contextualSpacing/>
        <w:jc w:val="left"/>
        <w:rPr>
          <w:sz w:val="28"/>
          <w:szCs w:val="28"/>
          <w:lang w:eastAsia="en-US"/>
        </w:rPr>
      </w:pPr>
      <w:r w:rsidRPr="004D650A">
        <w:rPr>
          <w:sz w:val="28"/>
          <w:szCs w:val="28"/>
          <w:lang w:eastAsia="en-US"/>
        </w:rPr>
        <w:lastRenderedPageBreak/>
        <w:t>Подрядчик имеет право:</w:t>
      </w:r>
    </w:p>
    <w:p w14:paraId="0F50E253" w14:textId="77777777" w:rsidR="004D650A" w:rsidRPr="004D650A" w:rsidRDefault="004D650A" w:rsidP="004D650A">
      <w:pPr>
        <w:numPr>
          <w:ilvl w:val="2"/>
          <w:numId w:val="24"/>
        </w:numPr>
        <w:spacing w:after="160" w:line="259" w:lineRule="auto"/>
        <w:ind w:left="0" w:firstLine="709"/>
        <w:contextualSpacing/>
        <w:rPr>
          <w:sz w:val="28"/>
          <w:szCs w:val="28"/>
          <w:lang w:eastAsia="en-US"/>
        </w:rPr>
      </w:pPr>
      <w:r w:rsidRPr="004D650A">
        <w:rPr>
          <w:sz w:val="28"/>
          <w:szCs w:val="28"/>
          <w:lang w:eastAsia="en-US"/>
        </w:rPr>
        <w:t xml:space="preserve">привлекать к исполнению Договора субподрядчиков (третьих лиц). При этом ответственность за неисполнение субподрядчиком (третьим лицом) обязательств перед Заказчиком по Договору несет Подрядчик; </w:t>
      </w:r>
    </w:p>
    <w:p w14:paraId="2D074546" w14:textId="77777777" w:rsidR="004D650A" w:rsidRPr="004D650A" w:rsidRDefault="004D650A" w:rsidP="004D650A">
      <w:pPr>
        <w:numPr>
          <w:ilvl w:val="2"/>
          <w:numId w:val="24"/>
        </w:numPr>
        <w:spacing w:after="160" w:line="259" w:lineRule="auto"/>
        <w:ind w:left="0" w:firstLine="709"/>
        <w:contextualSpacing/>
        <w:rPr>
          <w:sz w:val="28"/>
          <w:szCs w:val="28"/>
          <w:lang w:eastAsia="en-US"/>
        </w:rPr>
      </w:pPr>
      <w:r w:rsidRPr="004D650A">
        <w:rPr>
          <w:sz w:val="28"/>
          <w:szCs w:val="28"/>
          <w:lang w:eastAsia="en-US"/>
        </w:rPr>
        <w:t>по согласованию с Заказчиком досрочно исполнить обязательства по Договору, при этом досрочное исполнение обязательств не является основанием для увеличения размера оплаты.</w:t>
      </w:r>
    </w:p>
    <w:p w14:paraId="0AF94DF9" w14:textId="77777777" w:rsidR="004D650A" w:rsidRPr="004D650A" w:rsidRDefault="004D650A" w:rsidP="004D650A">
      <w:pPr>
        <w:numPr>
          <w:ilvl w:val="1"/>
          <w:numId w:val="24"/>
        </w:numPr>
        <w:spacing w:after="0"/>
        <w:ind w:left="0" w:firstLine="709"/>
        <w:contextualSpacing/>
        <w:jc w:val="left"/>
        <w:rPr>
          <w:sz w:val="28"/>
          <w:szCs w:val="28"/>
          <w:lang w:eastAsia="en-US"/>
        </w:rPr>
      </w:pPr>
      <w:r w:rsidRPr="004D650A">
        <w:rPr>
          <w:sz w:val="28"/>
          <w:szCs w:val="28"/>
          <w:lang w:eastAsia="en-US"/>
        </w:rPr>
        <w:t>Подрядчик обязуется:</w:t>
      </w:r>
    </w:p>
    <w:p w14:paraId="1930FE22" w14:textId="081AF2D1"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до начала производства Работ принять по акту площадку для производства Работ, а также рабочую документацию, необходимую для выполнения Работ по Договору;</w:t>
      </w:r>
    </w:p>
    <w:p w14:paraId="07922C6E" w14:textId="6D492628"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разработать проект производства работ (ППР) в течение </w:t>
      </w:r>
      <w:r w:rsidR="00171A89">
        <w:rPr>
          <w:sz w:val="28"/>
          <w:szCs w:val="28"/>
          <w:lang w:eastAsia="en-US"/>
        </w:rPr>
        <w:t>15</w:t>
      </w:r>
      <w:r w:rsidRPr="004D650A">
        <w:rPr>
          <w:sz w:val="28"/>
          <w:szCs w:val="28"/>
          <w:lang w:eastAsia="en-US"/>
        </w:rPr>
        <w:t xml:space="preserve"> (</w:t>
      </w:r>
      <w:r w:rsidR="00171A89">
        <w:rPr>
          <w:sz w:val="28"/>
          <w:szCs w:val="28"/>
          <w:lang w:eastAsia="en-US"/>
        </w:rPr>
        <w:t>пятнадцати</w:t>
      </w:r>
      <w:r w:rsidRPr="004D650A">
        <w:rPr>
          <w:sz w:val="28"/>
          <w:szCs w:val="28"/>
          <w:lang w:eastAsia="en-US"/>
        </w:rPr>
        <w:t>) рабочих дней с даты подписания Договора и согласовать его с проектной организацией, разработавшей проектную (рабочую) документацию, Заказчиком;</w:t>
      </w:r>
    </w:p>
    <w:p w14:paraId="0DBF35C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в течение 3 (трех) рабочих дней после подачи заявления на выдачу разрешения на проведение Работ в соответствующий орган охраны объектов культурного наследия и после получения указанного разрешения предоставить их копии Заказчику; </w:t>
      </w:r>
    </w:p>
    <w:p w14:paraId="7B7EE782"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назначить ответственного за производство Работ на Объекте и представить Заказчику копию приказа о его назначении в течение 5 (пяти) дней с даты заключения Договора;</w:t>
      </w:r>
    </w:p>
    <w:p w14:paraId="4425EAEA" w14:textId="790FD799"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 xml:space="preserve">до начала Работ принять участие в комиссионном осмотре Объекта на предмет его фотофиксации, составления акта </w:t>
      </w:r>
      <w:r w:rsidR="00317D5E">
        <w:rPr>
          <w:sz w:val="28"/>
          <w:szCs w:val="28"/>
          <w:lang w:eastAsia="en-US"/>
        </w:rPr>
        <w:t>осмотра</w:t>
      </w:r>
      <w:r w:rsidRPr="004D650A">
        <w:rPr>
          <w:sz w:val="28"/>
          <w:szCs w:val="28"/>
          <w:lang w:eastAsia="en-US"/>
        </w:rPr>
        <w:t xml:space="preserve"> Объекта и проверки соответствия рабочей документации перечню Работ, требующихся согласно акту технического состояния. В случае необходимости составляется дефектный акт на выполнение работ, не учтенных в рабочей документации;</w:t>
      </w:r>
    </w:p>
    <w:p w14:paraId="50BD7CEE" w14:textId="6F69D3A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осуществить поставку на Объект необходимых материалов, оборудования, комплектующих изделий, конструкций, предусмотренных </w:t>
      </w:r>
      <w:r w:rsidR="007901C5">
        <w:rPr>
          <w:sz w:val="28"/>
          <w:szCs w:val="28"/>
          <w:lang w:eastAsia="en-US"/>
        </w:rPr>
        <w:t>рабочей</w:t>
      </w:r>
      <w:r w:rsidRPr="004D650A">
        <w:rPr>
          <w:sz w:val="28"/>
          <w:szCs w:val="28"/>
          <w:lang w:eastAsia="en-US"/>
        </w:rPr>
        <w:t xml:space="preserve"> документацией и необходимых для выполнения Работ, их приемку, разгрузку и складирование, обеспечивающее их сохранность;</w:t>
      </w:r>
    </w:p>
    <w:p w14:paraId="106E91E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осуществить входной контроль качества и комплектности материалов и изделий, оборудования, используемого при выполнении Работ, а также организовать операционный контроль за ходом выполнения каждого вида Работ; </w:t>
      </w:r>
    </w:p>
    <w:p w14:paraId="7CDF08E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предоставить Заказчику до начала использования материалов, конструкций, изделий и оборудования паспорта, сертификаты и другие документы, удостоверяющие их качество;</w:t>
      </w:r>
    </w:p>
    <w:p w14:paraId="1366620A"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обеспечить Объект необходимым количеством квалифицированной рабочей силы с соблюдением требований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14:paraId="59CBC983"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Объект необходимой строительной техникой и механизмами;</w:t>
      </w:r>
    </w:p>
    <w:p w14:paraId="79FE830C" w14:textId="2959BA7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выполнить все предусмотренные Договором Работы, обеспечив их надлежащее качество в соответствии с рабочей документацией, требованиями нормативных правовых актов в области строительства и реставрации (CНиП, СРП, </w:t>
      </w:r>
      <w:r w:rsidRPr="004D650A">
        <w:rPr>
          <w:sz w:val="28"/>
          <w:szCs w:val="28"/>
          <w:lang w:eastAsia="en-US"/>
        </w:rPr>
        <w:lastRenderedPageBreak/>
        <w:t>технические регламенты), техническими условиями, в сроки, установленные Договором.</w:t>
      </w:r>
    </w:p>
    <w:p w14:paraId="0F2B137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14:paraId="029784B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 сохранность объектов культурного наследия;</w:t>
      </w:r>
    </w:p>
    <w:p w14:paraId="09CB465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 обеспечить ежедневную уборку рабочих мест и своевременный вывоз строительного мусора с территории площадки для производства Работ; </w:t>
      </w:r>
    </w:p>
    <w:p w14:paraId="565518C5"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представлять Заказчику еженедельные отчеты по согласованной Сторонами форме о выполнении Работ в электронном виде с подписью ответственного исполнителя Подрядчика;</w:t>
      </w:r>
    </w:p>
    <w:p w14:paraId="19A426C2"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предоставлять Заказчику информацию о заключении договоров с субподрядчиками в течение 15 (пятнадцати) рабочих дней со дня заключения таких договоров;</w:t>
      </w:r>
    </w:p>
    <w:p w14:paraId="496FABE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14:paraId="5C239FE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 процессе выполнения Работ:</w:t>
      </w:r>
    </w:p>
    <w:p w14:paraId="5DBB3876"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14:paraId="72720040"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представление Заказчику комплекта исполнительной документации на выполненные объемы Работ одновременно с передачей документов по форме № КС-2, № КС-3;</w:t>
      </w:r>
    </w:p>
    <w:p w14:paraId="1A807AFB"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надлежащее освещение Объекта в соответствии с установленными требованиями;</w:t>
      </w:r>
    </w:p>
    <w:p w14:paraId="4DFAC008"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Заказчику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При наличии строительных отходов - передачу Заказчику в конце каждого квартала справки по утилизации строительных отходов с отметкой об их принятии специализированными площадками (полигонами сбора бытовых и строительных </w:t>
      </w:r>
      <w:r w:rsidRPr="004D650A">
        <w:rPr>
          <w:sz w:val="28"/>
          <w:szCs w:val="28"/>
          <w:lang w:eastAsia="en-US"/>
        </w:rPr>
        <w:lastRenderedPageBreak/>
        <w:t>отходов);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уведомлением Заказчика о сдаче документа, осуществление оплаты согласно расчету платежей за негативное воздействие на окружающую среду. 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14:paraId="27A5CC5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возможность контроля Заказчиком 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14:paraId="1E9E2DB5"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участие своих представителей в проведении контрольного обмера Работ на Объекте Заказчиком или уполномоченными организациями;</w:t>
      </w:r>
    </w:p>
    <w:p w14:paraId="354C4063" w14:textId="2657FA44"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извещение Заказчика о готовности скрытых Работ не менее чем за </w:t>
      </w:r>
      <w:r w:rsidR="00317D5E">
        <w:rPr>
          <w:sz w:val="28"/>
          <w:szCs w:val="28"/>
          <w:lang w:eastAsia="en-US"/>
        </w:rPr>
        <w:t>60 (шестьдесят)</w:t>
      </w:r>
      <w:r w:rsidRPr="004D650A">
        <w:rPr>
          <w:sz w:val="28"/>
          <w:szCs w:val="28"/>
          <w:lang w:eastAsia="en-US"/>
        </w:rPr>
        <w:t xml:space="preserve"> часов до начала их освидетельствования. Выполнение последующих Работ разрешается только после освидетельствования Заказчиком скрытых Работ и составления соответствующего акта. Если скрытые Работы выполнены без присутствия Заказчика, Подрядчик обязан по его требованию вскрыть любую часть скрытых Работ и восстановить после освидетельствования за свой счет. В случае если Заказчик был своевременно предупрежден, то вскрытие и закрытие скрытых Работ производится Подрядчиком за счет Заказчика;</w:t>
      </w:r>
    </w:p>
    <w:p w14:paraId="494EE251"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сохранность и защиту Объекта от повреждений или иных результатов Работ, материалов и оборудования, временных сооружений и строительной техники, 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Заказчиком;</w:t>
      </w:r>
    </w:p>
    <w:p w14:paraId="724D1AC9"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временное присоединение всех необходимых коммуникаций на период выполнения Работ на Объекте в точках подключения в соответствии с техническими условиями;</w:t>
      </w:r>
    </w:p>
    <w:p w14:paraId="1309774D"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14:paraId="6D327633"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координацию деятельности субподрядных организаций, привлеченных Подрядчиком для выполнения Работ по Договору, и соблюдение ими качества и сроков выполнения Работ. При привлечении к выполнению Работ субподрядных организаций Подрядчик обязан проверить наличие у субподрядчика всех документов, предусмотренных законодательством Российской Федерации для выполнения Работ, на которые он привлекается. Подрядчик обязан контролировать соблюдение привлекаемыми субподрядчиками требований, предъявляемых к Подрядчику, а также нести перед Заказчиком ответственность за действия привлекаемых для выполнения Работ субподрядчиков.</w:t>
      </w:r>
    </w:p>
    <w:p w14:paraId="43ED6954" w14:textId="77777777" w:rsidR="004D650A" w:rsidRPr="004D650A" w:rsidRDefault="004D650A" w:rsidP="004D650A">
      <w:pPr>
        <w:spacing w:after="160"/>
        <w:ind w:firstLine="709"/>
        <w:contextualSpacing/>
        <w:rPr>
          <w:sz w:val="28"/>
          <w:szCs w:val="28"/>
          <w:lang w:eastAsia="en-US"/>
        </w:rPr>
      </w:pPr>
      <w:r w:rsidRPr="004D650A">
        <w:rPr>
          <w:sz w:val="28"/>
          <w:szCs w:val="28"/>
          <w:lang w:eastAsia="en-US"/>
        </w:rPr>
        <w:lastRenderedPageBreak/>
        <w:t>- устранение недостатков (недоделок и дефектов), выявленных Заказчиком и авторским надзором в процессе выполнения Работ, при их приемке и в течение гарантийного срока, за свой счет и в согласованные сроки;</w:t>
      </w:r>
    </w:p>
    <w:p w14:paraId="05EE9D73"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выполнение следующих требований, установленных Пользователем:</w:t>
      </w:r>
    </w:p>
    <w:p w14:paraId="2E1B07C4" w14:textId="1918D55E" w:rsidR="004D650A" w:rsidRPr="004D650A" w:rsidRDefault="004D650A" w:rsidP="004D650A">
      <w:pPr>
        <w:spacing w:after="0"/>
        <w:ind w:firstLine="709"/>
        <w:contextualSpacing/>
        <w:rPr>
          <w:sz w:val="28"/>
          <w:szCs w:val="28"/>
          <w:lang w:eastAsia="en-US"/>
        </w:rPr>
      </w:pPr>
      <w:r w:rsidRPr="004D650A">
        <w:rPr>
          <w:sz w:val="28"/>
          <w:szCs w:val="28"/>
          <w:lang w:eastAsia="en-US"/>
        </w:rPr>
        <w:t>- установ</w:t>
      </w:r>
      <w:r w:rsidR="000D0D35">
        <w:rPr>
          <w:sz w:val="28"/>
          <w:szCs w:val="28"/>
          <w:lang w:eastAsia="en-US"/>
        </w:rPr>
        <w:t xml:space="preserve">ить </w:t>
      </w:r>
      <w:r w:rsidRPr="004D650A">
        <w:rPr>
          <w:sz w:val="28"/>
          <w:szCs w:val="28"/>
          <w:lang w:eastAsia="en-US"/>
        </w:rPr>
        <w:t>до начала Работ ограждени</w:t>
      </w:r>
      <w:r w:rsidR="000D0D35">
        <w:rPr>
          <w:sz w:val="28"/>
          <w:szCs w:val="28"/>
          <w:lang w:eastAsia="en-US"/>
        </w:rPr>
        <w:t>е</w:t>
      </w:r>
      <w:r w:rsidRPr="004D650A">
        <w:rPr>
          <w:sz w:val="28"/>
          <w:szCs w:val="28"/>
          <w:lang w:eastAsia="en-US"/>
        </w:rPr>
        <w:t xml:space="preserve"> площадки производства Работ, предварительно согласовав с Пользователем эскиз и материал ограждения;</w:t>
      </w:r>
    </w:p>
    <w:p w14:paraId="5E05AC83"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не допускать складирования строительного мусора на незащищенной поверхности земли, а также попадания на землю сыпучих строительных материалов и растворов;</w:t>
      </w:r>
    </w:p>
    <w:p w14:paraId="1AB81447"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согласовать с Пользователем, при необходимости, точки подключения временных инженерных сетей на период производства Работ;</w:t>
      </w:r>
    </w:p>
    <w:p w14:paraId="22EEB6D8"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заключить</w:t>
      </w:r>
      <w:r w:rsidRPr="004D650A">
        <w:rPr>
          <w:sz w:val="28"/>
          <w:szCs w:val="28"/>
        </w:rPr>
        <w:t xml:space="preserve"> </w:t>
      </w:r>
      <w:r w:rsidRPr="004D650A">
        <w:rPr>
          <w:sz w:val="28"/>
          <w:szCs w:val="28"/>
          <w:lang w:eastAsia="en-US"/>
        </w:rPr>
        <w:t>с Пользователем, при необходимости, договоры на потребление коммунальных ресурсов, либо договоры на возмещение расходов на оплату коммунальных ресурсов;</w:t>
      </w:r>
    </w:p>
    <w:p w14:paraId="3AE94826" w14:textId="3BC9180A"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w:t>
      </w:r>
      <w:r w:rsidR="000D0D35">
        <w:rPr>
          <w:sz w:val="28"/>
          <w:szCs w:val="28"/>
          <w:lang w:eastAsia="en-US"/>
        </w:rPr>
        <w:t xml:space="preserve">выполнить </w:t>
      </w:r>
      <w:r w:rsidRPr="004D650A">
        <w:rPr>
          <w:sz w:val="28"/>
          <w:szCs w:val="28"/>
          <w:lang w:eastAsia="en-US"/>
        </w:rPr>
        <w:t>защиту ранее отреставрированных элементов Объекта от попадания строительной пыли, строительных растворов и красок;</w:t>
      </w:r>
    </w:p>
    <w:p w14:paraId="22819ED1"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пиление кирпича и камня на территории Объекта, кроме заранее согласованных с Пользователем и подготовленных участков, предотвращающих распространение пыли за пределы участков;</w:t>
      </w:r>
    </w:p>
    <w:p w14:paraId="61B67690"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курения своих работников и работников субподрядчиков, а также использования ими ненормативной лексики на территории Объекта и Спасо-Преображенского Соловецкого ставропигиального мужского монастыря (далее – Монастырь);</w:t>
      </w:r>
    </w:p>
    <w:p w14:paraId="2FEF6CD2" w14:textId="77777777" w:rsidR="004D650A" w:rsidRPr="004D650A" w:rsidRDefault="004D650A" w:rsidP="004D650A">
      <w:pPr>
        <w:spacing w:after="160" w:line="259" w:lineRule="auto"/>
        <w:ind w:firstLine="709"/>
        <w:contextualSpacing/>
        <w:rPr>
          <w:sz w:val="28"/>
          <w:szCs w:val="28"/>
          <w:lang w:eastAsia="en-US"/>
        </w:rPr>
      </w:pPr>
      <w:r w:rsidRPr="004D650A">
        <w:rPr>
          <w:sz w:val="28"/>
          <w:szCs w:val="28"/>
          <w:lang w:eastAsia="en-US"/>
        </w:rPr>
        <w:t>- 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14:paraId="0F2E8D75"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въезд на территорию Монастыря большегрузных транспортных средств грузоподъемностью более 4 тонн;</w:t>
      </w:r>
    </w:p>
    <w:p w14:paraId="07F57AD4"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не допускать перевозку автопогрузчиками строительных материалов и мусора по территории Монастыря за пределами площадки</w:t>
      </w:r>
      <w:r w:rsidRPr="004D650A">
        <w:rPr>
          <w:sz w:val="28"/>
          <w:szCs w:val="28"/>
        </w:rPr>
        <w:t xml:space="preserve"> для производства Работ; </w:t>
      </w:r>
    </w:p>
    <w:p w14:paraId="6F75C8C4"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использовать для обогрева помещений Объекта только сертифицированные приборы.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обеспечить постоянное наблюдение за такими приборами на весь период их работы;</w:t>
      </w:r>
    </w:p>
    <w:p w14:paraId="14A3F86C"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немедленно письменно известить Заказчика и до получения от него указаний приостановить Работы при обнаружении:</w:t>
      </w:r>
    </w:p>
    <w:p w14:paraId="717E0C64" w14:textId="1F4587DF" w:rsidR="004D650A" w:rsidRPr="004D650A" w:rsidRDefault="004D650A" w:rsidP="004D650A">
      <w:pPr>
        <w:spacing w:after="0"/>
        <w:ind w:firstLine="709"/>
        <w:contextualSpacing/>
        <w:rPr>
          <w:sz w:val="28"/>
          <w:szCs w:val="28"/>
          <w:lang w:eastAsia="en-US"/>
        </w:rPr>
      </w:pPr>
      <w:r w:rsidRPr="004D650A">
        <w:rPr>
          <w:sz w:val="28"/>
          <w:szCs w:val="28"/>
          <w:lang w:eastAsia="en-US"/>
        </w:rPr>
        <w:t>- ошибок и неточностей, выявленных в представленной Заказчиком рабочей документации;</w:t>
      </w:r>
    </w:p>
    <w:p w14:paraId="0BAE4B46"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возможных неблагоприятных для Заказчика последствий выполнения его указаний о способе выполнения Работ;</w:t>
      </w:r>
    </w:p>
    <w:p w14:paraId="388A621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иных, не зависящих от Подрядчика обстоятельств, угрожающих годности или прочности результату выполняемых Работ, либо создающих невозможность их завершения в срок;</w:t>
      </w:r>
    </w:p>
    <w:p w14:paraId="2FE300C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lastRenderedPageBreak/>
        <w:t>осуществить фотофиксацию Объекта (до начала Работ, в процессе производства Работ и после завершения Работ);</w:t>
      </w:r>
    </w:p>
    <w:p w14:paraId="32A09626"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произвести испытания, необходимые для использования результатов Работ и эксплуатации Объекта, представить Заказчику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14:paraId="55AD05D2"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осуществлять охрану Объекта, материалов, оборудования, стоянки строительной техники и другого имущества, временных зданий и сооружений, необходимых для проведения Работы, ограждения мест производства Работ, с момента начала их проведения до даты подписания Акта приемки выполненных работ по сохранению объекта культурного наследия (Приложение № 3 к Договору). При этом режим охраны площадки согласовывается с Пользователем;</w:t>
      </w:r>
    </w:p>
    <w:p w14:paraId="69C53735"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нести расходы по содержанию временных зданий и сооружений и результата Работ до подписания </w:t>
      </w:r>
      <w:r w:rsidRPr="0008521D">
        <w:rPr>
          <w:sz w:val="28"/>
          <w:szCs w:val="28"/>
          <w:lang w:eastAsia="en-US"/>
        </w:rPr>
        <w:t>Акта приемки</w:t>
      </w:r>
      <w:r w:rsidRPr="0008521D">
        <w:rPr>
          <w:sz w:val="28"/>
          <w:szCs w:val="28"/>
        </w:rPr>
        <w:t xml:space="preserve"> </w:t>
      </w:r>
      <w:r w:rsidRPr="0008521D">
        <w:rPr>
          <w:sz w:val="28"/>
          <w:szCs w:val="28"/>
          <w:lang w:eastAsia="en-US"/>
        </w:rPr>
        <w:t>выполненных работ по сохранению объекта культурного наследия</w:t>
      </w:r>
      <w:r w:rsidRPr="004D650A">
        <w:rPr>
          <w:sz w:val="28"/>
          <w:szCs w:val="28"/>
          <w:lang w:eastAsia="en-US"/>
        </w:rPr>
        <w:t xml:space="preserve">. </w:t>
      </w:r>
    </w:p>
    <w:p w14:paraId="4DE3D80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нести риск случайной гибели или случайного повреждения материалов, оборудования, результатов Работы, Объекта до даты подписания </w:t>
      </w:r>
      <w:r w:rsidRPr="0008521D">
        <w:rPr>
          <w:sz w:val="28"/>
          <w:szCs w:val="28"/>
          <w:lang w:eastAsia="en-US"/>
        </w:rPr>
        <w:t>Акта приемки выполненных работ по сохранению объекта культурного наследия</w:t>
      </w:r>
      <w:r w:rsidRPr="004D650A">
        <w:rPr>
          <w:sz w:val="28"/>
          <w:szCs w:val="28"/>
          <w:lang w:eastAsia="en-US"/>
        </w:rPr>
        <w:t xml:space="preserve">; </w:t>
      </w:r>
    </w:p>
    <w:p w14:paraId="38E2597C"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после окончания всех Работ оформить и передать Заказчику исполнительную и техническую документацию в 4 (четырех) экземплярах на бумажном носителе;</w:t>
      </w:r>
    </w:p>
    <w:p w14:paraId="5E8FA996"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принять участие в работе комиссии по приемке результата Работ и подписании </w:t>
      </w:r>
      <w:r w:rsidRPr="0008521D">
        <w:rPr>
          <w:sz w:val="28"/>
          <w:szCs w:val="28"/>
          <w:lang w:eastAsia="en-US"/>
        </w:rPr>
        <w:t>Акта</w:t>
      </w:r>
      <w:r w:rsidRPr="0008521D">
        <w:rPr>
          <w:sz w:val="28"/>
          <w:szCs w:val="28"/>
        </w:rPr>
        <w:t xml:space="preserve"> </w:t>
      </w:r>
      <w:r w:rsidRPr="0008521D">
        <w:rPr>
          <w:sz w:val="28"/>
          <w:szCs w:val="28"/>
          <w:lang w:eastAsia="en-US"/>
        </w:rPr>
        <w:t>приемки выполненных работ по сохранению объекта культурного наследия</w:t>
      </w:r>
      <w:r w:rsidRPr="004D650A">
        <w:rPr>
          <w:sz w:val="28"/>
          <w:szCs w:val="28"/>
          <w:lang w:eastAsia="en-US"/>
        </w:rPr>
        <w:t>;</w:t>
      </w:r>
    </w:p>
    <w:p w14:paraId="4869BA88" w14:textId="5C71B03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 передавать третьим лицам рабочую документацию, полученную для исполнения Договора, без разрешения Заказчика;</w:t>
      </w:r>
    </w:p>
    <w:p w14:paraId="1B25C17C"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по окончании всех Работ вывезти в течение 10 (десяти) дней за пределы площадки для 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 а также передать Объект Заказчику и Пользователю с подписанием акта и возвратом полученных от Объекта ключей;</w:t>
      </w:r>
    </w:p>
    <w:p w14:paraId="127C6FD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14:paraId="4ADC4581"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включение в договоры субподряда условия об открытии лицевого счета в УФК в случае необходимости перечисления субподрядчику авансового платежа;</w:t>
      </w:r>
    </w:p>
    <w:p w14:paraId="7F6345F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выполнить принятые на себя обязательства в соответствии с условиями Договора и требованиями законодательства Российской Федерации.</w:t>
      </w:r>
    </w:p>
    <w:p w14:paraId="7784B330" w14:textId="5F6816A9" w:rsidR="004D650A" w:rsidRPr="004D650A" w:rsidRDefault="004D650A" w:rsidP="004D650A">
      <w:pPr>
        <w:spacing w:after="0"/>
        <w:ind w:firstLine="709"/>
        <w:rPr>
          <w:sz w:val="28"/>
          <w:szCs w:val="28"/>
        </w:rPr>
      </w:pPr>
      <w:r w:rsidRPr="004D650A">
        <w:rPr>
          <w:sz w:val="28"/>
          <w:szCs w:val="28"/>
        </w:rPr>
        <w:tab/>
      </w:r>
    </w:p>
    <w:p w14:paraId="38DB3C89"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lastRenderedPageBreak/>
        <w:t>ПОРЯДОК ПРЕДОСТАВЛЕНИЯ МЕСТА ДЛЯ РАЗМЕЩЕНИЯ РАБОТНИКОВ</w:t>
      </w:r>
      <w:r w:rsidRPr="004D650A">
        <w:rPr>
          <w:rFonts w:ascii="Calibri" w:hAnsi="Calibri"/>
          <w:sz w:val="22"/>
          <w:szCs w:val="22"/>
          <w:lang w:eastAsia="en-US"/>
        </w:rPr>
        <w:t xml:space="preserve"> </w:t>
      </w:r>
      <w:r w:rsidRPr="004D650A">
        <w:rPr>
          <w:b/>
          <w:sz w:val="28"/>
          <w:szCs w:val="28"/>
          <w:lang w:eastAsia="en-US"/>
        </w:rPr>
        <w:t>ПОДРЯДЧИКА</w:t>
      </w:r>
    </w:p>
    <w:p w14:paraId="4DAE3699" w14:textId="77777777" w:rsidR="004D650A" w:rsidRPr="004D650A" w:rsidRDefault="004D650A" w:rsidP="004D650A">
      <w:pPr>
        <w:widowControl w:val="0"/>
        <w:spacing w:after="0" w:line="259" w:lineRule="auto"/>
        <w:ind w:left="450"/>
        <w:contextualSpacing/>
        <w:jc w:val="left"/>
        <w:rPr>
          <w:b/>
          <w:sz w:val="28"/>
          <w:szCs w:val="28"/>
          <w:lang w:eastAsia="en-US"/>
        </w:rPr>
      </w:pPr>
    </w:p>
    <w:p w14:paraId="2F717BD3" w14:textId="77777777" w:rsidR="004D650A" w:rsidRPr="004D650A" w:rsidRDefault="004D650A" w:rsidP="004D650A">
      <w:pPr>
        <w:widowControl w:val="0"/>
        <w:numPr>
          <w:ilvl w:val="1"/>
          <w:numId w:val="24"/>
        </w:numPr>
        <w:spacing w:after="0"/>
        <w:ind w:left="0" w:firstLine="709"/>
        <w:contextualSpacing/>
        <w:rPr>
          <w:sz w:val="28"/>
          <w:szCs w:val="28"/>
          <w:lang w:eastAsia="en-US"/>
        </w:rPr>
      </w:pPr>
      <w:r w:rsidRPr="004D650A">
        <w:rPr>
          <w:sz w:val="28"/>
          <w:szCs w:val="28"/>
          <w:lang w:eastAsia="en-US"/>
        </w:rPr>
        <w:t>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14:paraId="2FA82B3D" w14:textId="77777777"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С этой целью Подрядчик направляет в адрес Заказчика заявку с указанием следующих данных на работников:</w:t>
      </w:r>
    </w:p>
    <w:p w14:paraId="618F97FA"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ФИО работника;</w:t>
      </w:r>
    </w:p>
    <w:p w14:paraId="5CC64356"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паспортные данные работника;</w:t>
      </w:r>
    </w:p>
    <w:p w14:paraId="3D121B33"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должность работника;</w:t>
      </w:r>
    </w:p>
    <w:p w14:paraId="7AAA4F03"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потребность в организации питания;</w:t>
      </w:r>
    </w:p>
    <w:p w14:paraId="72A61DF9"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время заезда и период, на который требуется разместить работника.</w:t>
      </w:r>
    </w:p>
    <w:p w14:paraId="69D8CB45" w14:textId="77777777" w:rsidR="004D650A" w:rsidRPr="004D650A" w:rsidRDefault="004D650A" w:rsidP="004D650A">
      <w:pPr>
        <w:widowControl w:val="0"/>
        <w:numPr>
          <w:ilvl w:val="1"/>
          <w:numId w:val="24"/>
        </w:numPr>
        <w:spacing w:after="0"/>
        <w:ind w:left="0" w:firstLine="709"/>
        <w:contextualSpacing/>
        <w:rPr>
          <w:sz w:val="28"/>
          <w:szCs w:val="28"/>
          <w:lang w:eastAsia="en-US"/>
        </w:rPr>
      </w:pPr>
      <w:r w:rsidRPr="004D650A">
        <w:rPr>
          <w:sz w:val="28"/>
          <w:szCs w:val="28"/>
          <w:lang w:eastAsia="en-US"/>
        </w:rPr>
        <w:t>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14:paraId="3CFB12F9" w14:textId="77777777" w:rsidR="004D650A" w:rsidRPr="004D650A" w:rsidRDefault="004D650A" w:rsidP="004D650A">
      <w:pPr>
        <w:widowControl w:val="0"/>
        <w:numPr>
          <w:ilvl w:val="1"/>
          <w:numId w:val="24"/>
        </w:numPr>
        <w:spacing w:after="0" w:line="259" w:lineRule="auto"/>
        <w:ind w:left="0" w:firstLine="851"/>
        <w:contextualSpacing/>
        <w:rPr>
          <w:sz w:val="28"/>
          <w:szCs w:val="28"/>
          <w:lang w:eastAsia="en-US"/>
        </w:rPr>
      </w:pPr>
      <w:r w:rsidRPr="004D650A">
        <w:rPr>
          <w:sz w:val="28"/>
          <w:szCs w:val="28"/>
          <w:lang w:eastAsia="en-US"/>
        </w:rPr>
        <w:t>В случае отсутствия у Заказчика</w:t>
      </w:r>
      <w:r w:rsidRPr="004D650A">
        <w:rPr>
          <w:rFonts w:ascii="Calibri" w:hAnsi="Calibri"/>
          <w:sz w:val="22"/>
          <w:szCs w:val="22"/>
          <w:lang w:eastAsia="en-US"/>
        </w:rPr>
        <w:t xml:space="preserve"> </w:t>
      </w:r>
      <w:r w:rsidRPr="004D650A">
        <w:rPr>
          <w:sz w:val="28"/>
          <w:szCs w:val="28"/>
          <w:lang w:eastAsia="en-US"/>
        </w:rPr>
        <w:t xml:space="preserve">или организации, уполномоченной Заказчиком, свободных мест Заказчик извещает Подрядчика, и Подрядчик самостоятельно осуществляет их размещение. </w:t>
      </w:r>
    </w:p>
    <w:p w14:paraId="0713AC6F" w14:textId="77777777" w:rsidR="004D650A" w:rsidRPr="004D650A" w:rsidRDefault="004D650A" w:rsidP="004D650A">
      <w:pPr>
        <w:widowControl w:val="0"/>
        <w:numPr>
          <w:ilvl w:val="1"/>
          <w:numId w:val="24"/>
        </w:numPr>
        <w:spacing w:after="0"/>
        <w:ind w:left="0" w:firstLine="709"/>
        <w:contextualSpacing/>
        <w:rPr>
          <w:b/>
          <w:sz w:val="28"/>
          <w:szCs w:val="28"/>
          <w:lang w:eastAsia="en-US"/>
        </w:rPr>
      </w:pPr>
      <w:r w:rsidRPr="004D650A">
        <w:rPr>
          <w:sz w:val="28"/>
          <w:szCs w:val="28"/>
          <w:lang w:eastAsia="en-US"/>
        </w:rPr>
        <w:t xml:space="preserve">Возмещение расходов на проживание работников Подрядчика осуществляется Заказчиком в пределах командировочных затрат, установленных ценой Договора. </w:t>
      </w:r>
    </w:p>
    <w:p w14:paraId="18CAC6DD" w14:textId="77777777" w:rsidR="004D650A" w:rsidRPr="004D650A" w:rsidRDefault="004D650A" w:rsidP="004D650A">
      <w:pPr>
        <w:widowControl w:val="0"/>
        <w:spacing w:after="0"/>
        <w:ind w:left="709"/>
        <w:contextualSpacing/>
        <w:rPr>
          <w:b/>
          <w:sz w:val="28"/>
          <w:szCs w:val="28"/>
          <w:lang w:eastAsia="en-US"/>
        </w:rPr>
      </w:pPr>
    </w:p>
    <w:p w14:paraId="363BCA07"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ПОРЯДОК СДАЧИ-ПРИЕМКИ ВЫПОЛНЕННЫХ РАБОТ</w:t>
      </w:r>
    </w:p>
    <w:p w14:paraId="6C7CBEFF" w14:textId="77777777" w:rsidR="004D650A" w:rsidRPr="004D650A" w:rsidRDefault="004D650A" w:rsidP="004D650A">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Сдача-приемка выполненных за текущий месяц Работ производится в следующем порядке:</w:t>
      </w:r>
    </w:p>
    <w:p w14:paraId="08B83E31" w14:textId="0812EC2D" w:rsidR="004D650A" w:rsidRPr="004D650A" w:rsidRDefault="004D650A" w:rsidP="004D650A">
      <w:pPr>
        <w:numPr>
          <w:ilvl w:val="2"/>
          <w:numId w:val="24"/>
        </w:numPr>
        <w:spacing w:after="160" w:line="259" w:lineRule="auto"/>
        <w:ind w:left="0" w:firstLine="709"/>
        <w:contextualSpacing/>
        <w:rPr>
          <w:rFonts w:eastAsia="Times New Roman"/>
          <w:sz w:val="28"/>
          <w:szCs w:val="28"/>
          <w:lang w:eastAsia="en-US"/>
        </w:rPr>
      </w:pPr>
      <w:r w:rsidRPr="004D650A">
        <w:rPr>
          <w:rFonts w:eastAsia="Times New Roman"/>
          <w:sz w:val="28"/>
          <w:szCs w:val="28"/>
          <w:lang w:eastAsia="en-US"/>
        </w:rPr>
        <w:t>Подрядчик в срок не позднее 25 (двадцать пятого) числа текущего (отчетного) месяца предоставляет Заказчику с сопроводительным письмом следующие первичные учетные документы, подтверждающие стоимость выполненных Работ и понесенных затрат</w:t>
      </w:r>
      <w:r w:rsidRPr="004D650A">
        <w:rPr>
          <w:rFonts w:eastAsia="Times New Roman"/>
          <w:sz w:val="28"/>
          <w:szCs w:val="28"/>
        </w:rPr>
        <w:t xml:space="preserve"> (</w:t>
      </w:r>
      <w:r w:rsidRPr="004D650A">
        <w:rPr>
          <w:rFonts w:eastAsia="Times New Roman"/>
          <w:sz w:val="28"/>
          <w:szCs w:val="28"/>
          <w:lang w:eastAsia="en-US"/>
        </w:rPr>
        <w:t>компенсируемых согласно сводному сметному расчету):</w:t>
      </w:r>
    </w:p>
    <w:p w14:paraId="1F36938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акт о приемке выполненных работ (форма № КС-2) – в 3 экз. на бумажном носителе и 1 экз. в электронном виде; </w:t>
      </w:r>
    </w:p>
    <w:p w14:paraId="0BC65E9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справка о стоимости выполненных работ и затрат (форма № КС-3) – в 3 экз. на бумажном носителе и 1 экз. в электронном виде;</w:t>
      </w:r>
    </w:p>
    <w:p w14:paraId="5427715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накладные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14:paraId="4B8DB7BB" w14:textId="77777777" w:rsidR="004D650A" w:rsidRPr="004D650A" w:rsidRDefault="004D650A" w:rsidP="004D650A">
      <w:pPr>
        <w:spacing w:after="0"/>
        <w:ind w:firstLine="709"/>
        <w:rPr>
          <w:rFonts w:eastAsia="Times New Roman"/>
          <w:sz w:val="28"/>
          <w:szCs w:val="28"/>
        </w:rPr>
      </w:pPr>
      <w:r w:rsidRPr="004D650A">
        <w:rPr>
          <w:rFonts w:eastAsia="Times New Roman"/>
          <w:sz w:val="28"/>
          <w:szCs w:val="28"/>
        </w:rPr>
        <w:t>- справки на вывоз и утилизацию мусора с приложением счетов-фактур;</w:t>
      </w:r>
    </w:p>
    <w:p w14:paraId="16CE6EEE" w14:textId="77777777" w:rsidR="004D650A" w:rsidRPr="004D650A" w:rsidRDefault="004D650A" w:rsidP="004D650A">
      <w:pPr>
        <w:spacing w:after="0"/>
        <w:ind w:firstLine="709"/>
        <w:contextualSpacing/>
        <w:rPr>
          <w:rFonts w:eastAsia="Times New Roman"/>
          <w:sz w:val="28"/>
          <w:szCs w:val="28"/>
          <w:lang w:eastAsia="en-US"/>
        </w:rPr>
      </w:pPr>
      <w:r w:rsidRPr="004D650A">
        <w:rPr>
          <w:rFonts w:eastAsia="Times New Roman"/>
          <w:sz w:val="28"/>
          <w:szCs w:val="28"/>
          <w:lang w:eastAsia="en-US"/>
        </w:rPr>
        <w:t>- документы, подтверждающие потребленную для производства Работ электроэнергию (при компенсации электроэнергии);</w:t>
      </w:r>
    </w:p>
    <w:p w14:paraId="08826CD1" w14:textId="77777777" w:rsidR="004D650A" w:rsidRPr="004D650A" w:rsidRDefault="004D650A" w:rsidP="004D650A">
      <w:pPr>
        <w:spacing w:after="0"/>
        <w:ind w:firstLine="709"/>
        <w:contextualSpacing/>
        <w:rPr>
          <w:rFonts w:eastAsia="Times New Roman"/>
          <w:sz w:val="28"/>
          <w:szCs w:val="28"/>
          <w:lang w:eastAsia="en-US"/>
        </w:rPr>
      </w:pPr>
      <w:r w:rsidRPr="004D650A">
        <w:rPr>
          <w:rFonts w:eastAsia="Times New Roman"/>
          <w:sz w:val="28"/>
          <w:szCs w:val="28"/>
          <w:lang w:eastAsia="en-US"/>
        </w:rPr>
        <w:t>- другие документы, подтверждающие понесенные прочие затраты, учтенные в цене Договора;</w:t>
      </w:r>
    </w:p>
    <w:p w14:paraId="0E9544ED"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lastRenderedPageBreak/>
        <w:t xml:space="preserve">- счет на оплату – в 1 экз. на бумажном носителе; </w:t>
      </w:r>
    </w:p>
    <w:p w14:paraId="0F81F804"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счет-фактура – в 1 экз. на бумажном носителе,</w:t>
      </w:r>
    </w:p>
    <w:p w14:paraId="0814629C"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а также исполнительную документацию, оформленную в соответствии с требованиями, установленными приказом Ростехнадзора от 26.12.2006 № 1128:</w:t>
      </w:r>
    </w:p>
    <w:p w14:paraId="1117B425"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журнал учета выполненных работ (форма № КС-6а);</w:t>
      </w:r>
    </w:p>
    <w:p w14:paraId="5566AF21"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акты освидетельствования ответственных конструкций (при необходимости);</w:t>
      </w:r>
    </w:p>
    <w:p w14:paraId="04DC6291"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акты освидетельствования скрытых работ; </w:t>
      </w:r>
    </w:p>
    <w:p w14:paraId="15BE133E"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исполнительные схемы выполненных Работ, заверенные Подрядчиком, отражающие объемы выполненных Работ;</w:t>
      </w:r>
    </w:p>
    <w:p w14:paraId="37F4FEB3"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копии паспортов качества применяемых материалов (изделий), сертификатов на применяемые материалы, заверенные Подрядчиком;</w:t>
      </w:r>
    </w:p>
    <w:p w14:paraId="4CDBF650"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выкопировки из журнала авторского надзора (если имеются ссылки на них);</w:t>
      </w:r>
    </w:p>
    <w:p w14:paraId="2D853A5F"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копии актов и протоколов лабораторных испытаний изделий и материалов, заверенные Подрядчиком;</w:t>
      </w:r>
    </w:p>
    <w:p w14:paraId="6B1D2A26" w14:textId="77777777"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 иные документы, отражающие фактическое выполнение проектных решений, в том числе фотографии, подтверждающие выполнение Работ в соответствие с принятыми нормами и правилами и выполненные согласно требованиям, установленным Техническим заданием (Приложением № 1 к Договору).</w:t>
      </w:r>
    </w:p>
    <w:p w14:paraId="58E6D343" w14:textId="77777777" w:rsidR="004D650A" w:rsidRPr="004D650A" w:rsidRDefault="004D650A" w:rsidP="004D650A">
      <w:pPr>
        <w:widowControl w:val="0"/>
        <w:numPr>
          <w:ilvl w:val="2"/>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 xml:space="preserve">Заказчик в течение 10 (десяти) рабочих дней с момента получения указанных документов рассматривает их и направляет Подрядчику подписанные со своей стороны формы № КС-2 и № КС-3 или мотивированный отказ от приемки выполненных Работ с указанием мотивированных замечаний и сроков их устранения. </w:t>
      </w:r>
    </w:p>
    <w:p w14:paraId="2A439B11" w14:textId="432692B5"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 xml:space="preserve">Подрядчик обязан в указанный срок устранить выданные Заказчиком замечания, а если такой срок не установлен, то в течение 10 (десяти) календарных дней с даты их предъявления и повторно представить Заказчику указанные в </w:t>
      </w:r>
      <w:r w:rsidR="00602679">
        <w:rPr>
          <w:rFonts w:eastAsia="Times New Roman"/>
          <w:sz w:val="28"/>
          <w:szCs w:val="28"/>
          <w:lang w:eastAsia="en-US"/>
        </w:rPr>
        <w:t xml:space="preserve">подпункте 1) </w:t>
      </w:r>
      <w:r w:rsidRPr="004D650A">
        <w:rPr>
          <w:rFonts w:eastAsia="Times New Roman"/>
          <w:sz w:val="28"/>
          <w:szCs w:val="28"/>
          <w:lang w:eastAsia="en-US"/>
        </w:rPr>
        <w:t>п</w:t>
      </w:r>
      <w:r w:rsidR="00602679">
        <w:rPr>
          <w:rFonts w:eastAsia="Times New Roman"/>
          <w:sz w:val="28"/>
          <w:szCs w:val="28"/>
          <w:lang w:eastAsia="en-US"/>
        </w:rPr>
        <w:t>ункта</w:t>
      </w:r>
      <w:r w:rsidRPr="004D650A">
        <w:rPr>
          <w:rFonts w:eastAsia="Times New Roman"/>
          <w:sz w:val="28"/>
          <w:szCs w:val="28"/>
          <w:lang w:eastAsia="en-US"/>
        </w:rPr>
        <w:t xml:space="preserve"> 8.1. Договора документы с учетом устранения замечаний. </w:t>
      </w:r>
    </w:p>
    <w:p w14:paraId="7EA099F6" w14:textId="3EDD435B"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В случае выявления Заказчиком в выполненных Работах не согласованных в установленном порядке отступлений от рабочей документации, а также непредставления необходимой исполнительной документации, такие Работы будут исключены из представленных Подрядчиком документов на оплату выполненных Работ до момента устранения допущенных нарушений.</w:t>
      </w:r>
    </w:p>
    <w:p w14:paraId="723F7ACF" w14:textId="77777777" w:rsidR="004D650A" w:rsidRPr="004D650A" w:rsidRDefault="004D650A" w:rsidP="004D650A">
      <w:pPr>
        <w:widowControl w:val="0"/>
        <w:numPr>
          <w:ilvl w:val="2"/>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Подписанные Сторонами формы № КС-2 и № КС-3 не являются подтверждением окончательной приемки Заказчиком выполненных Работ и служат для промежуточных расчетов между Сторонами за выполненные в течение месяца Работы, оплата за которые производится Заказчиком в порядке, установленном разделом 3 Договора.</w:t>
      </w:r>
    </w:p>
    <w:p w14:paraId="08574E90" w14:textId="77777777" w:rsidR="004D650A" w:rsidRPr="0008521D" w:rsidRDefault="004D650A" w:rsidP="004D650A">
      <w:pPr>
        <w:numPr>
          <w:ilvl w:val="1"/>
          <w:numId w:val="24"/>
        </w:numPr>
        <w:spacing w:after="160"/>
        <w:ind w:left="0" w:firstLine="709"/>
        <w:contextualSpacing/>
        <w:rPr>
          <w:rFonts w:eastAsia="Times New Roman"/>
          <w:sz w:val="28"/>
          <w:szCs w:val="28"/>
          <w:lang w:eastAsia="en-US"/>
        </w:rPr>
      </w:pPr>
      <w:r w:rsidRPr="0008521D">
        <w:rPr>
          <w:rFonts w:eastAsia="Times New Roman"/>
          <w:sz w:val="28"/>
          <w:szCs w:val="28"/>
          <w:lang w:eastAsia="en-US"/>
        </w:rPr>
        <w:t xml:space="preserve">Приемка результата Работы по Объекту осуществляется путем подписания </w:t>
      </w:r>
      <w:r w:rsidRPr="0008521D">
        <w:rPr>
          <w:sz w:val="28"/>
          <w:szCs w:val="28"/>
          <w:lang w:eastAsia="en-US"/>
        </w:rPr>
        <w:t>Акта приемки</w:t>
      </w:r>
      <w:r w:rsidRPr="0008521D">
        <w:rPr>
          <w:sz w:val="28"/>
          <w:szCs w:val="28"/>
        </w:rPr>
        <w:t xml:space="preserve"> </w:t>
      </w:r>
      <w:r w:rsidRPr="0008521D">
        <w:rPr>
          <w:sz w:val="28"/>
          <w:szCs w:val="28"/>
          <w:lang w:eastAsia="en-US"/>
        </w:rPr>
        <w:t>выполненных работ по сохранению объекта культурного наследия</w:t>
      </w:r>
      <w:r w:rsidRPr="0008521D">
        <w:rPr>
          <w:rFonts w:eastAsia="Times New Roman"/>
          <w:sz w:val="28"/>
          <w:szCs w:val="28"/>
          <w:lang w:eastAsia="en-US"/>
        </w:rPr>
        <w:t xml:space="preserve"> в порядке, установленном приказом Минкультуры России от 25.06.2015      № 1840. </w:t>
      </w:r>
    </w:p>
    <w:p w14:paraId="186DAB6E" w14:textId="11BBE210" w:rsidR="004D650A" w:rsidRDefault="004D650A" w:rsidP="0008521D">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08521D">
        <w:rPr>
          <w:rFonts w:eastAsia="Times New Roman"/>
          <w:sz w:val="28"/>
          <w:szCs w:val="28"/>
          <w:lang w:eastAsia="en-US"/>
        </w:rPr>
        <w:t>Подрядчик в течение 3 (трех) календарных дней с момента завершения всех Работ по Договору, в том числе связанных с устранением недостатков, обнаруженных в ходе выполнения Работ, письменно извещает Заказчика о готовности к сдаче результата Работ.</w:t>
      </w:r>
    </w:p>
    <w:p w14:paraId="318EED25" w14:textId="18E892F7" w:rsidR="0008521D" w:rsidRPr="0008521D" w:rsidRDefault="0008521D" w:rsidP="0008521D">
      <w:pPr>
        <w:pStyle w:val="af6"/>
        <w:numPr>
          <w:ilvl w:val="1"/>
          <w:numId w:val="24"/>
        </w:numPr>
        <w:spacing w:after="0" w:line="240" w:lineRule="auto"/>
        <w:ind w:left="0" w:firstLine="709"/>
        <w:jc w:val="both"/>
        <w:rPr>
          <w:rFonts w:ascii="Times New Roman" w:eastAsia="Times New Roman" w:hAnsi="Times New Roman"/>
          <w:sz w:val="28"/>
          <w:szCs w:val="28"/>
        </w:rPr>
      </w:pPr>
      <w:r w:rsidRPr="0008521D">
        <w:rPr>
          <w:rFonts w:ascii="Times New Roman" w:eastAsia="Times New Roman" w:hAnsi="Times New Roman"/>
          <w:sz w:val="28"/>
          <w:szCs w:val="28"/>
        </w:rPr>
        <w:lastRenderedPageBreak/>
        <w:t>Для приемки результата Работ Заказчик организуют работу приемочной комиссии с привлечением органа охраны, выдавшего разрешение на проведение Работы, лиц, осуществлявших авторский, технический надзор и научное руководство, Подрядчика и субподрядчиков, которым выдавалось разрешение на проведение Работ, Пользователя, а также представителей других организаций, при необходимости.</w:t>
      </w:r>
    </w:p>
    <w:p w14:paraId="0328DA95" w14:textId="4484E454" w:rsidR="004D650A" w:rsidRPr="004D650A" w:rsidRDefault="004D650A" w:rsidP="0008521D">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Для проверки соответствия выполненных Работ требованиям технических регламентов и других нормативных документов, а также условиям Договора Заказчик вправе произвести экспертизу выполненных Работ с привлечением экспертной организации.</w:t>
      </w:r>
    </w:p>
    <w:p w14:paraId="51562573" w14:textId="77777777" w:rsidR="004D650A" w:rsidRPr="004D650A" w:rsidRDefault="004D650A" w:rsidP="004D650A">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В случае, если по результатам такой экспертизы установлены нарушения требований нормативных документов и Договора, составляется акт устранения выявленных недостатков с указанием срока их устранения.</w:t>
      </w:r>
    </w:p>
    <w:p w14:paraId="70E783C5"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Подрядчик обязан за свой счет в установленный актом срок устранить все выявленные недостатки.</w:t>
      </w:r>
    </w:p>
    <w:p w14:paraId="7CB708FC" w14:textId="62F40EC3" w:rsidR="004D650A" w:rsidRDefault="004D650A" w:rsidP="004D650A">
      <w:pPr>
        <w:numPr>
          <w:ilvl w:val="1"/>
          <w:numId w:val="24"/>
        </w:numPr>
        <w:spacing w:after="0" w:line="259" w:lineRule="auto"/>
        <w:ind w:left="0" w:firstLine="709"/>
        <w:contextualSpacing/>
        <w:rPr>
          <w:rFonts w:eastAsia="Times New Roman"/>
          <w:sz w:val="28"/>
          <w:szCs w:val="28"/>
          <w:lang w:eastAsia="en-US"/>
        </w:rPr>
      </w:pPr>
      <w:r w:rsidRPr="004D650A">
        <w:rPr>
          <w:rFonts w:eastAsia="Times New Roman"/>
          <w:sz w:val="28"/>
          <w:szCs w:val="28"/>
          <w:lang w:eastAsia="en-US"/>
        </w:rPr>
        <w:t xml:space="preserve">Заказчик вправе отказаться от приемки результата Работ и подписания </w:t>
      </w:r>
      <w:r w:rsidRPr="0008521D">
        <w:rPr>
          <w:rFonts w:eastAsia="Times New Roman"/>
          <w:sz w:val="28"/>
          <w:szCs w:val="28"/>
          <w:lang w:eastAsia="en-US"/>
        </w:rPr>
        <w:t>Акта приемки выполненных работ по сохранению объекта культурного наследия</w:t>
      </w:r>
      <w:r w:rsidRPr="004D650A">
        <w:rPr>
          <w:rFonts w:eastAsia="Times New Roman"/>
          <w:sz w:val="28"/>
          <w:szCs w:val="28"/>
          <w:lang w:eastAsia="en-US"/>
        </w:rPr>
        <w:t xml:space="preserve"> в случае обнаружения недостатков, которые исключают использование (эксплуатацию) результат</w:t>
      </w:r>
      <w:r w:rsidR="000D0D35">
        <w:rPr>
          <w:rFonts w:eastAsia="Times New Roman"/>
          <w:sz w:val="28"/>
          <w:szCs w:val="28"/>
          <w:lang w:eastAsia="en-US"/>
        </w:rPr>
        <w:t>а</w:t>
      </w:r>
      <w:r w:rsidRPr="004D650A">
        <w:rPr>
          <w:rFonts w:eastAsia="Times New Roman"/>
          <w:sz w:val="28"/>
          <w:szCs w:val="28"/>
          <w:lang w:eastAsia="en-US"/>
        </w:rPr>
        <w:t xml:space="preserve"> Работ на Объекте по назначению и/или не могут быть устранены Подрядчиком.</w:t>
      </w:r>
    </w:p>
    <w:p w14:paraId="2029E7B7" w14:textId="77777777" w:rsidR="0008521D" w:rsidRPr="0008521D" w:rsidRDefault="0008521D" w:rsidP="0008521D">
      <w:pPr>
        <w:pStyle w:val="af6"/>
        <w:numPr>
          <w:ilvl w:val="1"/>
          <w:numId w:val="24"/>
        </w:numPr>
        <w:spacing w:line="240" w:lineRule="auto"/>
        <w:ind w:left="0" w:firstLine="709"/>
        <w:jc w:val="both"/>
        <w:rPr>
          <w:rFonts w:ascii="Times New Roman" w:eastAsia="Times New Roman" w:hAnsi="Times New Roman"/>
          <w:sz w:val="28"/>
          <w:szCs w:val="28"/>
        </w:rPr>
      </w:pPr>
      <w:r w:rsidRPr="0008521D">
        <w:rPr>
          <w:rFonts w:ascii="Times New Roman" w:eastAsia="Times New Roman" w:hAnsi="Times New Roman"/>
          <w:sz w:val="28"/>
          <w:szCs w:val="28"/>
        </w:rPr>
        <w:t>После подписания Акт приемки выполненных работ по сохранению объекта культурного наследия регистрируется в органе охраны и направляется Заказчику.</w:t>
      </w:r>
    </w:p>
    <w:p w14:paraId="4E3047AE"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ГАРАНТИЙНЫЕ ОБЯЗАТЕЛЬСТВА</w:t>
      </w:r>
    </w:p>
    <w:p w14:paraId="3F606BA8" w14:textId="7936377C"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Подрядчик гарантирует выполнени</w:t>
      </w:r>
      <w:r w:rsidR="000D0D35">
        <w:rPr>
          <w:sz w:val="28"/>
          <w:szCs w:val="28"/>
          <w:lang w:eastAsia="en-US"/>
        </w:rPr>
        <w:t>е</w:t>
      </w:r>
      <w:r w:rsidRPr="004D650A">
        <w:rPr>
          <w:sz w:val="28"/>
          <w:szCs w:val="28"/>
          <w:lang w:eastAsia="en-US"/>
        </w:rPr>
        <w:t xml:space="preserve"> всех Работ в соответствии с рабочей документацией, техническими 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14:paraId="710ED8FB" w14:textId="77777777"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 xml:space="preserve">Гарантийный срок на выполненные Работы устанавливается с даты подписания </w:t>
      </w:r>
      <w:r w:rsidRPr="0008521D">
        <w:rPr>
          <w:sz w:val="28"/>
          <w:szCs w:val="28"/>
          <w:lang w:eastAsia="en-US"/>
        </w:rPr>
        <w:t>Акта приемки выполненных работ по сохранению объекта культурного наследия</w:t>
      </w:r>
      <w:r w:rsidRPr="004D650A">
        <w:rPr>
          <w:sz w:val="28"/>
          <w:szCs w:val="28"/>
          <w:lang w:eastAsia="en-US"/>
        </w:rPr>
        <w:t xml:space="preserve"> и составляет 5 (пять) лет. </w:t>
      </w:r>
    </w:p>
    <w:p w14:paraId="61A703ED"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использование материалов ненадлежащего качества, отступления от технологии производства Работ и пр.), то составляется рекламационный акт, в котором фиксируются обнаруженные недостатки и определяются даты их устранения. </w:t>
      </w:r>
    </w:p>
    <w:p w14:paraId="5F4E86EB"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Для составления рекламационного акта Заказчик (Пользователь) вправе привлечь лиц, осуществлявших авторский и технический надзор за проведением Работ, а также представителя органа охраны (по согласованию), представителей общественных организаций в сфере сохранения объектов культурного наследия, </w:t>
      </w:r>
      <w:r w:rsidRPr="0008521D">
        <w:rPr>
          <w:sz w:val="28"/>
          <w:szCs w:val="28"/>
          <w:lang w:eastAsia="en-US"/>
        </w:rPr>
        <w:lastRenderedPageBreak/>
        <w:t>членов секций Научно-методического совета по культурному наследию при органе охраны объекта культурного наследия.</w:t>
      </w:r>
    </w:p>
    <w:p w14:paraId="629ACDD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Для участия в составлении рекламационного акта, фиксирующего выявленные недостатки, согласования порядка и сроков их устранения Подрядчик обязан в течение 2 (двух) дней с даты получения извещения Заказчика (органа охраны, Пользователя) о выявленных недостатках направить в указанное в извещении место своего представителя. </w:t>
      </w:r>
    </w:p>
    <w:p w14:paraId="67D6D31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Подрядчик обязан своими силами в установленный в рекламационном акте срок и за свой счет устранить выявленные недостатки.</w:t>
      </w:r>
    </w:p>
    <w:p w14:paraId="376C34F4"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Гарантийный срок на Работы, по которым были выявлены недостатки, продлевается на период времени, в течение которого Объект не мог эксплуатироваться вследствие этих недостатков.</w:t>
      </w:r>
    </w:p>
    <w:p w14:paraId="4D383F3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При отказе Подрядчика от составления или подписания рекламационного акта Заказчик (Пользователь) составляет односторонний акт на основе квалифицированной экспертизы, привлекаемой за счет Подрядчика.</w:t>
      </w:r>
    </w:p>
    <w:p w14:paraId="01DD30BE"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Если Подрядчик не устраняет недостатки в сроки, определяемые рекламационным актом, Заказчик (Пользователь) имеет право устранить недостатки силами третьих лиц за счет Подрядчика.</w:t>
      </w:r>
    </w:p>
    <w:p w14:paraId="1DA398C1"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(Пользователя).</w:t>
      </w:r>
    </w:p>
    <w:p w14:paraId="2827F2A4" w14:textId="77777777" w:rsidR="004D650A" w:rsidRPr="004D650A" w:rsidRDefault="004D650A" w:rsidP="004D650A">
      <w:pPr>
        <w:widowControl w:val="0"/>
        <w:spacing w:after="0" w:line="259" w:lineRule="auto"/>
        <w:ind w:left="450"/>
        <w:contextualSpacing/>
        <w:jc w:val="left"/>
        <w:rPr>
          <w:b/>
          <w:sz w:val="28"/>
          <w:szCs w:val="28"/>
          <w:lang w:eastAsia="en-US"/>
        </w:rPr>
      </w:pPr>
    </w:p>
    <w:p w14:paraId="1F9455D9" w14:textId="77777777" w:rsidR="004D650A" w:rsidRPr="004D650A" w:rsidRDefault="004D650A" w:rsidP="004D650A">
      <w:pPr>
        <w:numPr>
          <w:ilvl w:val="0"/>
          <w:numId w:val="24"/>
        </w:numPr>
        <w:spacing w:after="160" w:line="259" w:lineRule="auto"/>
        <w:ind w:left="0" w:firstLine="0"/>
        <w:contextualSpacing/>
        <w:jc w:val="center"/>
        <w:rPr>
          <w:b/>
          <w:sz w:val="28"/>
          <w:szCs w:val="28"/>
          <w:lang w:eastAsia="en-US"/>
        </w:rPr>
      </w:pPr>
      <w:r w:rsidRPr="004D650A">
        <w:rPr>
          <w:b/>
          <w:sz w:val="28"/>
          <w:szCs w:val="28"/>
          <w:lang w:eastAsia="en-US"/>
        </w:rPr>
        <w:t>ОТВЕТСТВЕННОСТЬ СТОРОН</w:t>
      </w:r>
    </w:p>
    <w:p w14:paraId="69E57F2E"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14:paraId="244CF46F" w14:textId="1462EDB0"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Каждая Сторона должна исполнять свои обязанности, вытекающие из Договора</w:t>
      </w:r>
      <w:r w:rsidR="000D0D35">
        <w:rPr>
          <w:sz w:val="28"/>
          <w:szCs w:val="28"/>
          <w:lang w:eastAsia="en-US"/>
        </w:rPr>
        <w:t>,</w:t>
      </w:r>
      <w:r w:rsidRPr="004D650A">
        <w:rPr>
          <w:sz w:val="28"/>
          <w:szCs w:val="28"/>
          <w:lang w:eastAsia="en-US"/>
        </w:rPr>
        <w:t xml:space="preserve">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14:paraId="374A0F4E" w14:textId="77777777" w:rsidR="004D650A" w:rsidRDefault="004D650A" w:rsidP="0037355F">
      <w:pPr>
        <w:numPr>
          <w:ilvl w:val="1"/>
          <w:numId w:val="24"/>
        </w:numPr>
        <w:spacing w:after="0" w:line="259" w:lineRule="auto"/>
        <w:ind w:left="0" w:firstLine="709"/>
        <w:contextualSpacing/>
        <w:rPr>
          <w:sz w:val="28"/>
          <w:szCs w:val="28"/>
          <w:lang w:eastAsia="en-US"/>
        </w:rPr>
      </w:pPr>
      <w:r w:rsidRPr="004D650A">
        <w:rPr>
          <w:sz w:val="28"/>
          <w:szCs w:val="28"/>
          <w:lang w:eastAsia="en-US"/>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14:paraId="2F39FA08" w14:textId="77777777" w:rsidR="0037355F" w:rsidRPr="0037355F" w:rsidRDefault="0037355F" w:rsidP="0037355F">
      <w:pPr>
        <w:pStyle w:val="af6"/>
        <w:numPr>
          <w:ilvl w:val="1"/>
          <w:numId w:val="24"/>
        </w:numPr>
        <w:spacing w:after="0"/>
        <w:ind w:left="0" w:firstLine="709"/>
        <w:jc w:val="both"/>
        <w:rPr>
          <w:rFonts w:ascii="Times New Roman" w:hAnsi="Times New Roman"/>
          <w:sz w:val="28"/>
          <w:szCs w:val="28"/>
        </w:rPr>
      </w:pPr>
      <w:r w:rsidRPr="0037355F">
        <w:rPr>
          <w:rFonts w:ascii="Times New Roman" w:hAnsi="Times New Roman"/>
          <w:sz w:val="28"/>
          <w:szCs w:val="28"/>
        </w:rPr>
        <w:t xml:space="preserve">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w:t>
      </w:r>
      <w:r w:rsidRPr="0037355F">
        <w:rPr>
          <w:rFonts w:ascii="Times New Roman" w:hAnsi="Times New Roman"/>
          <w:sz w:val="28"/>
          <w:szCs w:val="28"/>
        </w:rPr>
        <w:lastRenderedPageBreak/>
        <w:t>подписанными Сторонами формами № КС-2 и № КС-3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14:paraId="5E39BE73"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w:t>
      </w:r>
      <w:r w:rsidRPr="004D650A">
        <w:rPr>
          <w:rFonts w:ascii="Calibri" w:hAnsi="Calibri"/>
          <w:sz w:val="22"/>
          <w:szCs w:val="22"/>
          <w:lang w:eastAsia="en-US"/>
        </w:rPr>
        <w:t xml:space="preserve"> </w:t>
      </w:r>
      <w:r w:rsidRPr="004D650A">
        <w:rPr>
          <w:sz w:val="28"/>
          <w:szCs w:val="28"/>
          <w:lang w:eastAsia="en-US"/>
        </w:rPr>
        <w:t>начиная со дня, следующего после дня истечения установленного срока исполнения обязательства по Договору.</w:t>
      </w:r>
    </w:p>
    <w:p w14:paraId="684C2ECC"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Общая сумма начисленной неустойки не может превышать 20 (двадцать) процентов от цены Договора.</w:t>
      </w:r>
    </w:p>
    <w:p w14:paraId="4DAC2CF6"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14:paraId="6145C5F0"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14:paraId="4CC76998"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Уплата неустойки не освобождает Стороны от выполнения принятых на себя по Договору</w:t>
      </w:r>
      <w:r w:rsidRPr="004D650A">
        <w:rPr>
          <w:rFonts w:ascii="Calibri" w:hAnsi="Calibri"/>
          <w:sz w:val="22"/>
          <w:szCs w:val="22"/>
          <w:lang w:eastAsia="en-US"/>
        </w:rPr>
        <w:t xml:space="preserve"> </w:t>
      </w:r>
      <w:r w:rsidRPr="004D650A">
        <w:rPr>
          <w:sz w:val="28"/>
          <w:szCs w:val="28"/>
          <w:lang w:eastAsia="en-US"/>
        </w:rPr>
        <w:t>обязательств.</w:t>
      </w:r>
    </w:p>
    <w:p w14:paraId="192ACB28"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 xml:space="preserve"> 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14:paraId="19C07654" w14:textId="77777777" w:rsidR="004D650A" w:rsidRPr="004D650A" w:rsidRDefault="004D650A" w:rsidP="00171A89">
      <w:pPr>
        <w:numPr>
          <w:ilvl w:val="1"/>
          <w:numId w:val="24"/>
        </w:numPr>
        <w:spacing w:after="0"/>
        <w:ind w:left="0" w:firstLine="709"/>
        <w:contextualSpacing/>
        <w:rPr>
          <w:sz w:val="28"/>
          <w:szCs w:val="28"/>
          <w:lang w:eastAsia="en-US"/>
        </w:rPr>
      </w:pPr>
      <w:r w:rsidRPr="004D650A">
        <w:rPr>
          <w:sz w:val="28"/>
          <w:szCs w:val="28"/>
          <w:lang w:eastAsia="en-US"/>
        </w:rPr>
        <w:t xml:space="preserve"> 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14:paraId="33942182" w14:textId="77777777" w:rsidR="00171A89" w:rsidRPr="00EB78F7" w:rsidRDefault="004D650A" w:rsidP="00171A89">
      <w:pPr>
        <w:pStyle w:val="af6"/>
        <w:numPr>
          <w:ilvl w:val="1"/>
          <w:numId w:val="24"/>
        </w:numPr>
        <w:spacing w:after="0"/>
        <w:ind w:left="0" w:firstLine="709"/>
        <w:jc w:val="both"/>
        <w:rPr>
          <w:rFonts w:ascii="Times New Roman" w:hAnsi="Times New Roman"/>
          <w:sz w:val="28"/>
          <w:szCs w:val="28"/>
        </w:rPr>
      </w:pPr>
      <w:r w:rsidRPr="00171A89">
        <w:rPr>
          <w:rFonts w:eastAsia="Microsoft Sans Serif"/>
          <w:bCs/>
          <w:color w:val="000000"/>
          <w:sz w:val="28"/>
          <w:szCs w:val="28"/>
          <w:shd w:val="clear" w:color="auto" w:fill="FFFFFF"/>
          <w:lang w:bidi="ru-RU"/>
        </w:rPr>
        <w:t xml:space="preserve"> </w:t>
      </w:r>
      <w:r w:rsidR="00171A89" w:rsidRPr="00EB78F7">
        <w:rPr>
          <w:rFonts w:ascii="Times New Roman" w:hAnsi="Times New Roman"/>
          <w:sz w:val="28"/>
          <w:szCs w:val="28"/>
        </w:rPr>
        <w:t>Предъявление требований об уплате неустойки и/или штрафа, в случаях, предусмотренных пунктами 10.3 - 10.5 Договора, является правом, а не обязанностью Сторон. Все требования об уплате неустойки должны быть предъявлены в письменном виде.</w:t>
      </w:r>
    </w:p>
    <w:p w14:paraId="11611FAF" w14:textId="01EAF1A1" w:rsidR="004D650A" w:rsidRPr="00171A89" w:rsidRDefault="004D650A" w:rsidP="00171A89">
      <w:pPr>
        <w:spacing w:after="160" w:line="259" w:lineRule="auto"/>
        <w:contextualSpacing/>
        <w:jc w:val="left"/>
        <w:rPr>
          <w:b/>
          <w:sz w:val="28"/>
          <w:szCs w:val="28"/>
          <w:lang w:eastAsia="en-US"/>
        </w:rPr>
      </w:pPr>
    </w:p>
    <w:p w14:paraId="56093F09"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ОБСТОЯТЕЛЬСТВА НЕПРЕОДОЛИМОЙ СИЛЫ</w:t>
      </w:r>
    </w:p>
    <w:p w14:paraId="6D3A9A36"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14:paraId="7C3AFC6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 xml:space="preserve">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w:t>
      </w:r>
      <w:r w:rsidRPr="004D650A">
        <w:rPr>
          <w:sz w:val="28"/>
          <w:szCs w:val="28"/>
          <w:lang w:eastAsia="en-US"/>
        </w:rPr>
        <w:lastRenderedPageBreak/>
        <w:t>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14:paraId="7DF2061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14:paraId="48E1426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14:paraId="04BD485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6C8D83DA"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В случае наступления обстоятельств, указанных в п. 11.2 Договора, Стороны согласовывают свои дальнейшие действия по выполнению Договора.</w:t>
      </w:r>
    </w:p>
    <w:p w14:paraId="0C083643"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14:paraId="321669C1" w14:textId="77777777" w:rsidR="004D650A" w:rsidRPr="004D650A" w:rsidRDefault="004D650A" w:rsidP="004D650A">
      <w:pPr>
        <w:spacing w:after="0" w:line="259" w:lineRule="auto"/>
        <w:ind w:left="1018"/>
        <w:contextualSpacing/>
        <w:rPr>
          <w:b/>
          <w:sz w:val="28"/>
          <w:szCs w:val="28"/>
          <w:lang w:eastAsia="en-US"/>
        </w:rPr>
      </w:pPr>
    </w:p>
    <w:p w14:paraId="20E3DA8C"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ОБЕСПЕЧЕНИЕ ИСПОЛНЕНИЯ ОБЯЗАТЕЛЬСТВ ПО ДОГОВОРУ</w:t>
      </w:r>
    </w:p>
    <w:p w14:paraId="301DB4EA" w14:textId="77777777" w:rsidR="00317D5E" w:rsidRPr="00276A7F" w:rsidRDefault="00317D5E" w:rsidP="00317D5E">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Для обеспечения исполнения принятых по Договору обязательств Подрядчик предоставляет Заказчику безотзывную банковскую гарантию, соответствующую требованиям статьи 45 Федерального закона от 05.04.2013 № 44-ФЗ, на сумму аванса. 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p>
    <w:p w14:paraId="7EB22EED" w14:textId="77777777" w:rsidR="00317D5E" w:rsidRPr="00276A7F" w:rsidRDefault="00317D5E" w:rsidP="00317D5E">
      <w:pPr>
        <w:pStyle w:val="af6"/>
        <w:numPr>
          <w:ilvl w:val="1"/>
          <w:numId w:val="24"/>
        </w:numPr>
        <w:shd w:val="clear" w:color="auto" w:fill="FFFFFF"/>
        <w:tabs>
          <w:tab w:val="left" w:pos="0"/>
        </w:tabs>
        <w:spacing w:after="0"/>
        <w:ind w:left="0" w:firstLine="709"/>
        <w:jc w:val="both"/>
        <w:rPr>
          <w:rFonts w:ascii="Times New Roman" w:hAnsi="Times New Roman"/>
          <w:sz w:val="28"/>
          <w:szCs w:val="28"/>
        </w:rPr>
      </w:pPr>
      <w:r w:rsidRPr="00276A7F">
        <w:rPr>
          <w:rFonts w:ascii="Times New Roman" w:hAnsi="Times New Roman"/>
          <w:sz w:val="28"/>
          <w:szCs w:val="28"/>
        </w:rPr>
        <w:t>Банковская гарантия должна быть безотзывной и содержать следующую информацию:</w:t>
      </w:r>
    </w:p>
    <w:p w14:paraId="14BF239A"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сумму банковской гарантии, подлежащую уплате гарантом Заказчику в случае ненадлежащего исполнения Подрядчиком (принципалом) обязательств по настоящему Договору;</w:t>
      </w:r>
    </w:p>
    <w:p w14:paraId="03C574D6"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обязательства Подрядчика (принципала), надлежащее исполнение которых обеспечивается банковской гарантией;</w:t>
      </w:r>
    </w:p>
    <w:p w14:paraId="491FD776"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обязанность гаранта уплатить Заказчику неустойку в размере 0,1</w:t>
      </w:r>
      <w:r>
        <w:rPr>
          <w:rFonts w:ascii="Times New Roman" w:hAnsi="Times New Roman"/>
          <w:sz w:val="28"/>
          <w:szCs w:val="28"/>
        </w:rPr>
        <w:t xml:space="preserve"> </w:t>
      </w:r>
      <w:r w:rsidRPr="00276A7F">
        <w:rPr>
          <w:rFonts w:ascii="Times New Roman" w:hAnsi="Times New Roman"/>
          <w:sz w:val="28"/>
          <w:szCs w:val="28"/>
        </w:rPr>
        <w:t>% от суммы, подлежащей уплате, за каждый день просрочки;</w:t>
      </w:r>
    </w:p>
    <w:p w14:paraId="659999AA"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lastRenderedPageBreak/>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14:paraId="50A8F9C1"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xml:space="preserve">- срок действия банковской гарантии, превышающий срок окончания Работ по 2 этапу Работ «Рабочая документация», установленный пунктом 4.1 Договора, не менее чем на 45 </w:t>
      </w:r>
      <w:r>
        <w:rPr>
          <w:rFonts w:ascii="Times New Roman" w:hAnsi="Times New Roman"/>
          <w:sz w:val="28"/>
          <w:szCs w:val="28"/>
        </w:rPr>
        <w:t xml:space="preserve">(сорок пять) </w:t>
      </w:r>
      <w:r w:rsidRPr="00276A7F">
        <w:rPr>
          <w:rFonts w:ascii="Times New Roman" w:hAnsi="Times New Roman"/>
          <w:sz w:val="28"/>
          <w:szCs w:val="28"/>
        </w:rPr>
        <w:t>календарных дней;</w:t>
      </w:r>
    </w:p>
    <w:p w14:paraId="7D8249A3"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14:paraId="0A4FDAF8"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14:paraId="34900D2C"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14:paraId="155629DA" w14:textId="77777777" w:rsidR="00317D5E" w:rsidRPr="00276A7F" w:rsidRDefault="00317D5E" w:rsidP="00317D5E">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14:paraId="25905402" w14:textId="77777777" w:rsidR="00317D5E" w:rsidRPr="00276A7F" w:rsidRDefault="00317D5E" w:rsidP="00317D5E">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Банковская гарантия должна быть включена в реестр банковских гарантий, размещенный в единой информационной системе.</w:t>
      </w:r>
    </w:p>
    <w:p w14:paraId="2CF392F7" w14:textId="77777777" w:rsidR="00317D5E" w:rsidRPr="00276A7F" w:rsidRDefault="00317D5E" w:rsidP="00317D5E">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14:paraId="1759D717" w14:textId="77777777" w:rsidR="00317D5E" w:rsidRPr="00276A7F" w:rsidRDefault="00317D5E" w:rsidP="00317D5E">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14:paraId="6C9D3A29" w14:textId="77777777" w:rsidR="00317D5E" w:rsidRPr="00276A7F" w:rsidRDefault="00317D5E" w:rsidP="00317D5E">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Pr>
          <w:rFonts w:ascii="Times New Roman" w:hAnsi="Times New Roman"/>
          <w:sz w:val="28"/>
          <w:szCs w:val="28"/>
        </w:rPr>
        <w:t>2</w:t>
      </w:r>
      <w:r w:rsidRPr="00276A7F">
        <w:rPr>
          <w:rFonts w:ascii="Times New Roman" w:hAnsi="Times New Roman"/>
          <w:sz w:val="28"/>
          <w:szCs w:val="28"/>
        </w:rPr>
        <w:t>.1 - 1</w:t>
      </w:r>
      <w:r>
        <w:rPr>
          <w:rFonts w:ascii="Times New Roman" w:hAnsi="Times New Roman"/>
          <w:sz w:val="28"/>
          <w:szCs w:val="28"/>
        </w:rPr>
        <w:t>3</w:t>
      </w:r>
      <w:r w:rsidRPr="00276A7F">
        <w:rPr>
          <w:rFonts w:ascii="Times New Roman" w:hAnsi="Times New Roman"/>
          <w:sz w:val="28"/>
          <w:szCs w:val="28"/>
        </w:rPr>
        <w:t>.3 Договора, одновременно с подписанием такого дополнительного соглашения.</w:t>
      </w:r>
    </w:p>
    <w:p w14:paraId="66CD288F" w14:textId="77777777" w:rsidR="00317D5E" w:rsidRPr="00276A7F" w:rsidRDefault="00317D5E" w:rsidP="00317D5E">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Возврат банковской гарантии осуществляется Заказчиком в следующем порядке:</w:t>
      </w:r>
    </w:p>
    <w:p w14:paraId="6799E4EA"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на основании письменного обращения Подрядчика одновременно с предоставлением новой банковской гарантии, оформленной на условиях раздела 1</w:t>
      </w:r>
      <w:r>
        <w:rPr>
          <w:rFonts w:ascii="Times New Roman" w:hAnsi="Times New Roman"/>
          <w:sz w:val="28"/>
          <w:szCs w:val="28"/>
        </w:rPr>
        <w:t>2</w:t>
      </w:r>
      <w:r w:rsidRPr="00276A7F">
        <w:rPr>
          <w:rFonts w:ascii="Times New Roman" w:hAnsi="Times New Roman"/>
          <w:sz w:val="28"/>
          <w:szCs w:val="28"/>
        </w:rPr>
        <w:t xml:space="preserve"> Договора и обеспечивающей исполнение обязательств Подрядчика в порядке, установленном Договором;</w:t>
      </w:r>
    </w:p>
    <w:p w14:paraId="15EFE596" w14:textId="77777777" w:rsidR="00317D5E" w:rsidRPr="00276A7F" w:rsidRDefault="00317D5E" w:rsidP="00317D5E">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в течение 5 (пяти) рабочих дней после подписания Заказчиком акта о выполнении обязательств по договору на основании письменного запроса Подрядчика.</w:t>
      </w:r>
    </w:p>
    <w:p w14:paraId="2F4779A5" w14:textId="77777777" w:rsidR="00317D5E" w:rsidRDefault="00317D5E" w:rsidP="00317D5E">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lastRenderedPageBreak/>
        <w:t>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w:t>
      </w:r>
    </w:p>
    <w:p w14:paraId="07BCF304" w14:textId="77777777" w:rsidR="004D650A" w:rsidRPr="004D650A" w:rsidRDefault="004D650A" w:rsidP="004D650A">
      <w:pPr>
        <w:tabs>
          <w:tab w:val="left" w:pos="0"/>
        </w:tabs>
        <w:spacing w:after="0"/>
        <w:ind w:right="40"/>
        <w:rPr>
          <w:rFonts w:eastAsia="Times New Roman"/>
          <w:sz w:val="28"/>
          <w:szCs w:val="28"/>
        </w:rPr>
      </w:pPr>
    </w:p>
    <w:p w14:paraId="76C38371"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ПОРЯДОК ИЗМЕНЕНИЯ И РАСТОРЖЕНИЯ ДОГОВОРА</w:t>
      </w:r>
    </w:p>
    <w:p w14:paraId="39A968F2"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14:paraId="332BE262"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Любые изменения и дополнения к Договору имеют силу только в том случае, если они оформлены в письменном виде и подписаны обеими Сторонами.</w:t>
      </w:r>
    </w:p>
    <w:p w14:paraId="3598949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989D154" w14:textId="77777777" w:rsidR="004D650A" w:rsidRPr="004D650A" w:rsidRDefault="004D650A" w:rsidP="004D650A">
      <w:pPr>
        <w:numPr>
          <w:ilvl w:val="3"/>
          <w:numId w:val="24"/>
        </w:numPr>
        <w:spacing w:after="0"/>
        <w:ind w:left="0" w:firstLine="709"/>
        <w:contextualSpacing/>
        <w:rPr>
          <w:sz w:val="28"/>
          <w:szCs w:val="28"/>
          <w:lang w:eastAsia="en-US"/>
        </w:rPr>
      </w:pPr>
      <w:r w:rsidRPr="004D650A">
        <w:rPr>
          <w:sz w:val="28"/>
          <w:szCs w:val="28"/>
          <w:lang w:eastAsia="en-US"/>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14:paraId="7730673E" w14:textId="1D6F79B8" w:rsidR="004D650A" w:rsidRPr="004D650A" w:rsidRDefault="004D650A" w:rsidP="004D650A">
      <w:pPr>
        <w:numPr>
          <w:ilvl w:val="3"/>
          <w:numId w:val="24"/>
        </w:numPr>
        <w:spacing w:after="0"/>
        <w:ind w:left="0" w:firstLine="709"/>
        <w:contextualSpacing/>
        <w:rPr>
          <w:sz w:val="28"/>
          <w:szCs w:val="28"/>
          <w:lang w:eastAsia="en-US"/>
        </w:rPr>
      </w:pPr>
      <w:r w:rsidRPr="004D650A">
        <w:rPr>
          <w:sz w:val="28"/>
          <w:szCs w:val="28"/>
          <w:lang w:eastAsia="en-US"/>
        </w:rPr>
        <w:t xml:space="preserve">если по предложению Заказчика увеличиваются </w:t>
      </w:r>
      <w:r w:rsidR="000D0D35" w:rsidRPr="000D0D35">
        <w:rPr>
          <w:sz w:val="28"/>
          <w:szCs w:val="28"/>
          <w:lang w:eastAsia="en-US"/>
        </w:rPr>
        <w:t xml:space="preserve">или уменьшаются </w:t>
      </w:r>
      <w:r w:rsidR="000D0D35">
        <w:rPr>
          <w:sz w:val="28"/>
          <w:szCs w:val="28"/>
          <w:lang w:eastAsia="en-US"/>
        </w:rPr>
        <w:t>предусмотренные Д</w:t>
      </w:r>
      <w:r w:rsidRPr="004D650A">
        <w:rPr>
          <w:sz w:val="28"/>
          <w:szCs w:val="28"/>
          <w:lang w:eastAsia="en-US"/>
        </w:rPr>
        <w:t xml:space="preserve">оговором объемы Работ. При этом </w:t>
      </w:r>
      <w:r w:rsidR="000D0D35" w:rsidRPr="000D0D35">
        <w:rPr>
          <w:sz w:val="28"/>
          <w:szCs w:val="28"/>
          <w:lang w:eastAsia="en-US"/>
        </w:rPr>
        <w:t>при увелич</w:t>
      </w:r>
      <w:r w:rsidR="000D0D35">
        <w:rPr>
          <w:sz w:val="28"/>
          <w:szCs w:val="28"/>
          <w:lang w:eastAsia="en-US"/>
        </w:rPr>
        <w:t>ении предусмотренных Договором Р</w:t>
      </w:r>
      <w:r w:rsidR="000D0D35" w:rsidRPr="000D0D35">
        <w:rPr>
          <w:sz w:val="28"/>
          <w:szCs w:val="28"/>
          <w:lang w:eastAsia="en-US"/>
        </w:rPr>
        <w:t xml:space="preserve">абот </w:t>
      </w:r>
      <w:r w:rsidRPr="004D650A">
        <w:rPr>
          <w:sz w:val="28"/>
          <w:szCs w:val="28"/>
          <w:lang w:eastAsia="en-US"/>
        </w:rPr>
        <w:t xml:space="preserve">по соглашению Сторон допускается </w:t>
      </w:r>
      <w:r w:rsidR="000D0D35">
        <w:rPr>
          <w:sz w:val="28"/>
          <w:szCs w:val="28"/>
          <w:lang w:eastAsia="en-US"/>
        </w:rPr>
        <w:t>увеличение</w:t>
      </w:r>
      <w:r w:rsidRPr="004D650A">
        <w:rPr>
          <w:sz w:val="28"/>
          <w:szCs w:val="28"/>
          <w:lang w:eastAsia="en-US"/>
        </w:rPr>
        <w:t xml:space="preserve"> цены Договора пропорционально дополнительному объему Работ, но не более чем на десять процентов цены Договора;</w:t>
      </w:r>
    </w:p>
    <w:p w14:paraId="0CBC037C" w14:textId="77777777" w:rsidR="004D650A" w:rsidRPr="004D650A" w:rsidRDefault="004D650A" w:rsidP="004D650A">
      <w:pPr>
        <w:numPr>
          <w:ilvl w:val="1"/>
          <w:numId w:val="24"/>
        </w:numPr>
        <w:spacing w:after="0" w:line="259" w:lineRule="auto"/>
        <w:ind w:left="0" w:firstLine="709"/>
        <w:contextualSpacing/>
        <w:jc w:val="left"/>
        <w:rPr>
          <w:sz w:val="28"/>
          <w:szCs w:val="28"/>
          <w:lang w:eastAsia="en-US"/>
        </w:rPr>
      </w:pPr>
      <w:r w:rsidRPr="004D650A">
        <w:rPr>
          <w:sz w:val="28"/>
          <w:szCs w:val="28"/>
          <w:lang w:eastAsia="en-US"/>
        </w:rPr>
        <w:t>Договор может быть расторгнут:</w:t>
      </w:r>
    </w:p>
    <w:p w14:paraId="23DE564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по соглашению Сторон;</w:t>
      </w:r>
    </w:p>
    <w:p w14:paraId="23A1D943" w14:textId="15A99567" w:rsidR="004D650A" w:rsidRPr="004D650A" w:rsidRDefault="004D650A" w:rsidP="004D650A">
      <w:pPr>
        <w:spacing w:after="0"/>
        <w:ind w:firstLine="709"/>
        <w:contextualSpacing/>
        <w:rPr>
          <w:sz w:val="28"/>
          <w:szCs w:val="28"/>
          <w:lang w:eastAsia="en-US"/>
        </w:rPr>
      </w:pPr>
      <w:r w:rsidRPr="004D650A">
        <w:rPr>
          <w:sz w:val="28"/>
          <w:szCs w:val="28"/>
          <w:lang w:eastAsia="en-US"/>
        </w:rPr>
        <w:t>- в связи с односторонним отказом Заказчика от исполнения Договора.</w:t>
      </w:r>
    </w:p>
    <w:p w14:paraId="13189A89"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14:paraId="31ED404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14:paraId="75C7BAB5" w14:textId="7B2C3A5F" w:rsidR="004D650A" w:rsidRPr="004D650A" w:rsidRDefault="004D650A" w:rsidP="004D650A">
      <w:pPr>
        <w:numPr>
          <w:ilvl w:val="1"/>
          <w:numId w:val="24"/>
        </w:numPr>
        <w:spacing w:after="0" w:line="259" w:lineRule="auto"/>
        <w:ind w:left="0" w:firstLine="709"/>
        <w:contextualSpacing/>
        <w:rPr>
          <w:sz w:val="28"/>
          <w:szCs w:val="28"/>
          <w:lang w:eastAsia="en-US"/>
        </w:rPr>
      </w:pPr>
      <w:r w:rsidRPr="006B1500">
        <w:rPr>
          <w:sz w:val="28"/>
          <w:szCs w:val="28"/>
          <w:lang w:eastAsia="en-US"/>
        </w:rPr>
        <w:t xml:space="preserve">Заказчик </w:t>
      </w:r>
      <w:r w:rsidRPr="004D650A">
        <w:rPr>
          <w:sz w:val="28"/>
          <w:szCs w:val="28"/>
          <w:lang w:eastAsia="en-US"/>
        </w:rPr>
        <w:t>вправе принять решение об одностороннем отказе от исполнения Договора в соответствии с гражданским законодательством Российской Федерации.</w:t>
      </w:r>
    </w:p>
    <w:p w14:paraId="0A52A692" w14:textId="724CF4BC"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Решение </w:t>
      </w:r>
      <w:r w:rsidRPr="006B1500">
        <w:rPr>
          <w:sz w:val="28"/>
          <w:szCs w:val="28"/>
          <w:lang w:eastAsia="en-US"/>
        </w:rPr>
        <w:t xml:space="preserve">Заказчика </w:t>
      </w:r>
      <w:r w:rsidRPr="004D650A">
        <w:rPr>
          <w:sz w:val="28"/>
          <w:szCs w:val="28"/>
          <w:lang w:eastAsia="en-US"/>
        </w:rPr>
        <w:t xml:space="preserve">об одностороннем отказе от исполнения Договора не позднее чем в течение 3 (трех) рабочих дней с даты принятия указанного решения, направляется </w:t>
      </w:r>
      <w:r w:rsidRPr="006B1500">
        <w:rPr>
          <w:sz w:val="28"/>
          <w:szCs w:val="28"/>
          <w:lang w:eastAsia="en-US"/>
        </w:rPr>
        <w:t xml:space="preserve">Подрядчику </w:t>
      </w:r>
      <w:r w:rsidRPr="004D650A">
        <w:rPr>
          <w:sz w:val="28"/>
          <w:szCs w:val="28"/>
          <w:lang w:eastAsia="en-US"/>
        </w:rPr>
        <w:t xml:space="preserve">по почте заказным письмом с уведомлением о вручении по адресу </w:t>
      </w:r>
      <w:r w:rsidRPr="006B1500">
        <w:rPr>
          <w:sz w:val="28"/>
          <w:szCs w:val="28"/>
          <w:lang w:eastAsia="en-US"/>
        </w:rPr>
        <w:t>Подрядчика</w:t>
      </w:r>
      <w:r w:rsidRPr="004D650A">
        <w:rPr>
          <w:sz w:val="28"/>
          <w:szCs w:val="28"/>
          <w:lang w:eastAsia="en-US"/>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w:t>
      </w:r>
      <w:r w:rsidRPr="004D650A">
        <w:rPr>
          <w:sz w:val="28"/>
          <w:szCs w:val="28"/>
          <w:lang w:eastAsia="en-US"/>
        </w:rPr>
        <w:lastRenderedPageBreak/>
        <w:t xml:space="preserve">и получение </w:t>
      </w:r>
      <w:r w:rsidRPr="006B1500">
        <w:rPr>
          <w:sz w:val="28"/>
          <w:szCs w:val="28"/>
          <w:lang w:eastAsia="en-US"/>
        </w:rPr>
        <w:t>Заказчиком</w:t>
      </w:r>
      <w:r w:rsidRPr="004D650A">
        <w:rPr>
          <w:sz w:val="28"/>
          <w:szCs w:val="28"/>
          <w:lang w:eastAsia="en-US"/>
        </w:rPr>
        <w:t xml:space="preserve"> подтверждения о его вручении </w:t>
      </w:r>
      <w:r w:rsidRPr="006B1500">
        <w:rPr>
          <w:sz w:val="28"/>
          <w:szCs w:val="28"/>
          <w:lang w:eastAsia="en-US"/>
        </w:rPr>
        <w:t>Подрядчику</w:t>
      </w:r>
      <w:r w:rsidRPr="004D650A">
        <w:rPr>
          <w:sz w:val="28"/>
          <w:szCs w:val="28"/>
          <w:lang w:eastAsia="en-US"/>
        </w:rPr>
        <w:t xml:space="preserve">. Выполнение </w:t>
      </w:r>
      <w:r w:rsidRPr="006B1500">
        <w:rPr>
          <w:sz w:val="28"/>
          <w:szCs w:val="28"/>
          <w:lang w:eastAsia="en-US"/>
        </w:rPr>
        <w:t>Заказчиком</w:t>
      </w:r>
      <w:r w:rsidRPr="004D650A">
        <w:rPr>
          <w:sz w:val="28"/>
          <w:szCs w:val="28"/>
          <w:lang w:eastAsia="en-US"/>
        </w:rPr>
        <w:t xml:space="preserve"> требований настоящего пункта считается надлежащим уведомлением </w:t>
      </w:r>
      <w:r w:rsidRPr="006B1500">
        <w:rPr>
          <w:sz w:val="28"/>
          <w:szCs w:val="28"/>
          <w:lang w:eastAsia="en-US"/>
        </w:rPr>
        <w:t>Подрядчика</w:t>
      </w:r>
      <w:r w:rsidRPr="004D650A">
        <w:rPr>
          <w:sz w:val="28"/>
          <w:szCs w:val="28"/>
          <w:lang w:eastAsia="en-US"/>
        </w:rPr>
        <w:t xml:space="preserve"> об одностороннем отказе от исполнения Договора. Датой такого надлежащего уведомления признается дата получения </w:t>
      </w:r>
      <w:r w:rsidRPr="006B1500">
        <w:rPr>
          <w:sz w:val="28"/>
          <w:szCs w:val="28"/>
          <w:lang w:eastAsia="en-US"/>
        </w:rPr>
        <w:t>Заказчиком</w:t>
      </w:r>
      <w:r w:rsidRPr="004D650A">
        <w:rPr>
          <w:sz w:val="28"/>
          <w:szCs w:val="28"/>
          <w:lang w:eastAsia="en-US"/>
        </w:rPr>
        <w:t xml:space="preserve"> подтверждения о вручении </w:t>
      </w:r>
      <w:r w:rsidRPr="006B1500">
        <w:rPr>
          <w:sz w:val="28"/>
          <w:szCs w:val="28"/>
          <w:lang w:eastAsia="en-US"/>
        </w:rPr>
        <w:t>Подрядчику</w:t>
      </w:r>
      <w:r w:rsidRPr="004D650A">
        <w:rPr>
          <w:sz w:val="28"/>
          <w:szCs w:val="28"/>
          <w:lang w:eastAsia="en-US"/>
        </w:rPr>
        <w:t xml:space="preserve"> указанного уведомления либо дата получения </w:t>
      </w:r>
      <w:r w:rsidRPr="006B1500">
        <w:rPr>
          <w:sz w:val="28"/>
          <w:szCs w:val="28"/>
          <w:lang w:eastAsia="en-US"/>
        </w:rPr>
        <w:t>Заказчиком</w:t>
      </w:r>
      <w:r w:rsidR="006B1500">
        <w:rPr>
          <w:sz w:val="28"/>
          <w:szCs w:val="28"/>
          <w:lang w:eastAsia="en-US"/>
        </w:rPr>
        <w:t xml:space="preserve"> </w:t>
      </w:r>
      <w:r w:rsidRPr="004D650A">
        <w:rPr>
          <w:sz w:val="28"/>
          <w:szCs w:val="28"/>
          <w:lang w:eastAsia="en-US"/>
        </w:rPr>
        <w:t xml:space="preserve">информации об отсутствии </w:t>
      </w:r>
      <w:r w:rsidRPr="006B1500">
        <w:rPr>
          <w:sz w:val="28"/>
          <w:szCs w:val="28"/>
          <w:lang w:eastAsia="en-US"/>
        </w:rPr>
        <w:t>Подрядчика</w:t>
      </w:r>
      <w:r w:rsidRPr="004D650A">
        <w:rPr>
          <w:sz w:val="28"/>
          <w:szCs w:val="28"/>
          <w:lang w:eastAsia="en-US"/>
        </w:rPr>
        <w:t xml:space="preserve"> по его адресу, указанному в Договоре. </w:t>
      </w:r>
    </w:p>
    <w:p w14:paraId="1FCCE969" w14:textId="1D26E8B5"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Решение </w:t>
      </w:r>
      <w:r w:rsidR="006B1500">
        <w:rPr>
          <w:sz w:val="28"/>
          <w:szCs w:val="28"/>
          <w:lang w:eastAsia="en-US"/>
        </w:rPr>
        <w:t xml:space="preserve">Заказчика </w:t>
      </w:r>
      <w:r w:rsidRPr="004D650A">
        <w:rPr>
          <w:sz w:val="28"/>
          <w:szCs w:val="28"/>
          <w:lang w:eastAsia="en-US"/>
        </w:rPr>
        <w:t>об одностороннем отказе от исполнения Договора вступает в силу и Договор считается расторгнутым через 10 (десять) дней с даты надлежащего уведомления об одностороннем отказе от исполнения Договора.</w:t>
      </w:r>
    </w:p>
    <w:p w14:paraId="2C3BDBCD" w14:textId="77777777" w:rsidR="00D26196" w:rsidRPr="001E13B8" w:rsidRDefault="00D26196" w:rsidP="00D26196">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46B7E875" w14:textId="71F49FCC" w:rsidR="004D650A" w:rsidRPr="004D650A" w:rsidRDefault="00D26196" w:rsidP="004D650A">
      <w:pPr>
        <w:numPr>
          <w:ilvl w:val="1"/>
          <w:numId w:val="24"/>
        </w:numPr>
        <w:spacing w:after="0"/>
        <w:ind w:left="0" w:firstLine="709"/>
        <w:contextualSpacing/>
        <w:rPr>
          <w:sz w:val="28"/>
          <w:szCs w:val="28"/>
          <w:lang w:eastAsia="en-US"/>
        </w:rPr>
      </w:pPr>
      <w:r>
        <w:rPr>
          <w:sz w:val="28"/>
          <w:szCs w:val="28"/>
          <w:lang w:eastAsia="en-US"/>
        </w:rPr>
        <w:t xml:space="preserve"> </w:t>
      </w:r>
      <w:r w:rsidR="004D650A" w:rsidRPr="004D650A">
        <w:rPr>
          <w:sz w:val="28"/>
          <w:szCs w:val="28"/>
          <w:lang w:eastAsia="en-US"/>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14:paraId="185D9AD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14:paraId="5A09BE69"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rFonts w:ascii="Calibri" w:hAnsi="Calibri"/>
          <w:sz w:val="28"/>
          <w:szCs w:val="28"/>
          <w:lang w:eastAsia="en-US"/>
        </w:rPr>
        <w:t xml:space="preserve"> </w:t>
      </w:r>
      <w:r w:rsidRPr="004D650A">
        <w:rPr>
          <w:sz w:val="28"/>
          <w:szCs w:val="28"/>
          <w:lang w:eastAsia="en-US"/>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14:paraId="42DAA49A" w14:textId="3A6F643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нарушения Подрядчиком по своей вине сроков выполнения Работ, установленных Графиком выполнения работ</w:t>
      </w:r>
      <w:r w:rsidR="007C73F2">
        <w:rPr>
          <w:sz w:val="28"/>
          <w:szCs w:val="28"/>
          <w:lang w:eastAsia="en-US"/>
        </w:rPr>
        <w:t xml:space="preserve"> (Приложение № 2 к Договору)</w:t>
      </w:r>
      <w:r w:rsidRPr="004D650A">
        <w:rPr>
          <w:sz w:val="28"/>
          <w:szCs w:val="28"/>
          <w:lang w:eastAsia="en-US"/>
        </w:rPr>
        <w:t xml:space="preserve">, более чем на </w:t>
      </w:r>
      <w:r w:rsidR="00D26196">
        <w:rPr>
          <w:sz w:val="28"/>
          <w:szCs w:val="28"/>
          <w:lang w:eastAsia="en-US"/>
        </w:rPr>
        <w:t>20</w:t>
      </w:r>
      <w:r w:rsidRPr="004D650A">
        <w:rPr>
          <w:sz w:val="28"/>
          <w:szCs w:val="28"/>
          <w:lang w:eastAsia="en-US"/>
        </w:rPr>
        <w:t xml:space="preserve"> (два</w:t>
      </w:r>
      <w:r w:rsidR="00D26196">
        <w:rPr>
          <w:sz w:val="28"/>
          <w:szCs w:val="28"/>
          <w:lang w:eastAsia="en-US"/>
        </w:rPr>
        <w:t>дцать</w:t>
      </w:r>
      <w:r w:rsidRPr="004D650A">
        <w:rPr>
          <w:sz w:val="28"/>
          <w:szCs w:val="28"/>
          <w:lang w:eastAsia="en-US"/>
        </w:rPr>
        <w:t xml:space="preserve">) календарных </w:t>
      </w:r>
      <w:r w:rsidR="00D26196">
        <w:rPr>
          <w:sz w:val="28"/>
          <w:szCs w:val="28"/>
          <w:lang w:eastAsia="en-US"/>
        </w:rPr>
        <w:t>дней</w:t>
      </w:r>
      <w:r w:rsidRPr="004D650A">
        <w:rPr>
          <w:sz w:val="28"/>
          <w:szCs w:val="28"/>
          <w:lang w:eastAsia="en-US"/>
        </w:rPr>
        <w:t>;</w:t>
      </w:r>
    </w:p>
    <w:p w14:paraId="58E9755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14:paraId="0F47A32A"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4A4B2ED7"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если Подрядчик выполняет Работы настолько медленно, что окончание их выполнения к сроку, установленному Договором, становится явно невозможным;</w:t>
      </w:r>
    </w:p>
    <w:p w14:paraId="4150CAD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5 (пяти) рабочих дней со дня предъявления такого требования;</w:t>
      </w:r>
    </w:p>
    <w:p w14:paraId="53837B8B"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неисполнения Подрядчиком условий, предусмотренных Договором;</w:t>
      </w:r>
    </w:p>
    <w:p w14:paraId="7627559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lastRenderedPageBreak/>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14:paraId="5E0C6B3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рабочих дней с даты его получения.</w:t>
      </w:r>
    </w:p>
    <w:p w14:paraId="1D7AB8B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При расторжении Договора Заказчик обязан:</w:t>
      </w:r>
    </w:p>
    <w:p w14:paraId="080DD945" w14:textId="31612D3A"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принять фактически выполненные Подрядчиком на </w:t>
      </w:r>
      <w:r w:rsidRPr="00D26196">
        <w:rPr>
          <w:sz w:val="28"/>
          <w:szCs w:val="28"/>
          <w:lang w:eastAsia="en-US"/>
        </w:rPr>
        <w:t>дату</w:t>
      </w:r>
      <w:r w:rsidRPr="004D650A">
        <w:rPr>
          <w:sz w:val="28"/>
          <w:szCs w:val="28"/>
          <w:lang w:eastAsia="en-US"/>
        </w:rPr>
        <w:t xml:space="preserve"> расторжения Договора Работы в соответствии с условиями Договора;</w:t>
      </w:r>
    </w:p>
    <w:p w14:paraId="1654DECC" w14:textId="5CFA6988"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оплатить Подрядчику в течение 30 (тридцати) дней с </w:t>
      </w:r>
      <w:r w:rsidRPr="00D26196">
        <w:rPr>
          <w:sz w:val="28"/>
          <w:szCs w:val="28"/>
          <w:lang w:eastAsia="en-US"/>
        </w:rPr>
        <w:t>даты</w:t>
      </w:r>
      <w:r w:rsidRPr="004D650A">
        <w:rPr>
          <w:sz w:val="28"/>
          <w:szCs w:val="28"/>
          <w:lang w:eastAsia="en-US"/>
        </w:rPr>
        <w:t xml:space="preserve"> оформления форм № КС-2 и № КС-3 (с приложением всех необходимых документов, указанных в </w:t>
      </w:r>
      <w:r w:rsidR="007C73F2">
        <w:rPr>
          <w:sz w:val="28"/>
          <w:szCs w:val="28"/>
          <w:lang w:eastAsia="en-US"/>
        </w:rPr>
        <w:t>подпункте 1) пункта 8.1</w:t>
      </w:r>
      <w:r w:rsidRPr="004D650A">
        <w:rPr>
          <w:sz w:val="28"/>
          <w:szCs w:val="28"/>
          <w:lang w:eastAsia="en-US"/>
        </w:rPr>
        <w:t xml:space="preserve"> Договора) фактически выполненные и принятые Работы.</w:t>
      </w:r>
    </w:p>
    <w:p w14:paraId="50F3EA7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Уплата Подрядчиком неустойки или применение иной формы ответственности не освобождает его от исполнения обязательств по Договору.</w:t>
      </w:r>
    </w:p>
    <w:p w14:paraId="38768D1B" w14:textId="04DAE153"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w:t>
      </w:r>
      <w:bookmarkStart w:id="1" w:name="_Ref496691592"/>
      <w:r w:rsidRPr="004D650A">
        <w:rPr>
          <w:sz w:val="28"/>
          <w:szCs w:val="28"/>
          <w:lang w:eastAsia="en-US"/>
        </w:rPr>
        <w:t xml:space="preserve">При расторжении Договора до завершения Работ Подрядчик возвращает Заказчику в течение 20 (двадцати) дней с </w:t>
      </w:r>
      <w:r w:rsidRPr="00D26196">
        <w:rPr>
          <w:sz w:val="28"/>
          <w:szCs w:val="28"/>
          <w:lang w:eastAsia="en-US"/>
        </w:rPr>
        <w:t>даты</w:t>
      </w:r>
      <w:r w:rsidRPr="004D650A">
        <w:rPr>
          <w:sz w:val="28"/>
          <w:szCs w:val="28"/>
          <w:lang w:eastAsia="en-US"/>
        </w:rPr>
        <w:t xml:space="preserve"> предъявления соответствующего требования неиспользованные для производства Работ авансовые средства, передает по акту Объект</w:t>
      </w:r>
      <w:bookmarkEnd w:id="1"/>
      <w:r w:rsidRPr="004D650A">
        <w:rPr>
          <w:sz w:val="28"/>
          <w:szCs w:val="28"/>
          <w:lang w:eastAsia="en-US"/>
        </w:rPr>
        <w:t xml:space="preserve">, </w:t>
      </w:r>
      <w:r w:rsidR="007C73F2">
        <w:rPr>
          <w:sz w:val="28"/>
          <w:szCs w:val="28"/>
          <w:lang w:eastAsia="en-US"/>
        </w:rPr>
        <w:t>рабочую</w:t>
      </w:r>
      <w:r w:rsidRPr="004D650A">
        <w:rPr>
          <w:sz w:val="28"/>
          <w:szCs w:val="28"/>
          <w:lang w:eastAsia="en-US"/>
        </w:rPr>
        <w:t xml:space="preserve"> и исполнительную документации, общий и специальные журналы работ, журнал входного контроля материалов, журнал авторского надзора, а также освобождает площадку для производства Работ.</w:t>
      </w:r>
    </w:p>
    <w:p w14:paraId="37100F4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Стороны обязаны урегулировать все вопросы по взаимным расчетам до </w:t>
      </w:r>
      <w:r w:rsidRPr="00D26196">
        <w:rPr>
          <w:sz w:val="28"/>
          <w:szCs w:val="28"/>
          <w:lang w:eastAsia="en-US"/>
        </w:rPr>
        <w:t>даты</w:t>
      </w:r>
      <w:r w:rsidRPr="004D650A">
        <w:rPr>
          <w:sz w:val="28"/>
          <w:szCs w:val="28"/>
          <w:lang w:eastAsia="en-US"/>
        </w:rPr>
        <w:t xml:space="preserve"> расторжения Договора по соглашению Сторон.</w:t>
      </w:r>
    </w:p>
    <w:p w14:paraId="7E27527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14:paraId="45945FA0" w14:textId="77777777" w:rsidR="004D650A" w:rsidRPr="004D650A" w:rsidRDefault="004D650A" w:rsidP="004D650A">
      <w:pPr>
        <w:spacing w:after="0"/>
        <w:ind w:left="709"/>
        <w:contextualSpacing/>
        <w:rPr>
          <w:sz w:val="28"/>
          <w:szCs w:val="28"/>
          <w:lang w:eastAsia="en-US"/>
        </w:rPr>
      </w:pPr>
    </w:p>
    <w:p w14:paraId="68254B46"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ПОРЯДОК УРЕГУЛИРОВАНИЯ СПОРОВ</w:t>
      </w:r>
    </w:p>
    <w:p w14:paraId="2EBAA8DE"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Все споры и разногласия, возникающие между Сторонами из Договора или в связи с ним, разрешаются в претензионном порядке.</w:t>
      </w:r>
    </w:p>
    <w:p w14:paraId="49ED06DE"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14:paraId="252D51A9"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Срок рассмотрения и ответа на претензию – 10 (десять) рабочих дней с даты получения претензии другой Стороной. </w:t>
      </w:r>
    </w:p>
    <w:p w14:paraId="56A2802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Неполучение ответа на претензию в установленный Договором срок рассматривается как отказ в удовлетворении претензии.</w:t>
      </w:r>
    </w:p>
    <w:p w14:paraId="331B6E7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14:paraId="3E6A000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14:paraId="03901837" w14:textId="77777777" w:rsidR="004D650A" w:rsidRPr="004D650A" w:rsidRDefault="004D650A" w:rsidP="004D650A">
      <w:pPr>
        <w:spacing w:after="0"/>
        <w:ind w:firstLine="709"/>
        <w:contextualSpacing/>
        <w:rPr>
          <w:sz w:val="28"/>
          <w:szCs w:val="28"/>
          <w:lang w:eastAsia="en-US"/>
        </w:rPr>
      </w:pPr>
    </w:p>
    <w:p w14:paraId="49FD9945"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СРОК ДЕЙСТВИЯ ДОГОВОРА</w:t>
      </w:r>
    </w:p>
    <w:p w14:paraId="5FFBA25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lastRenderedPageBreak/>
        <w:t>Договор вступает в силу со дня его заключения и действует до полного исполнения Сторонами взятых на себя обязательств.</w:t>
      </w:r>
    </w:p>
    <w:p w14:paraId="53904716"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14:paraId="61040283" w14:textId="77777777" w:rsidR="004D650A" w:rsidRPr="004D650A" w:rsidRDefault="004D650A" w:rsidP="004D650A">
      <w:pPr>
        <w:spacing w:after="0"/>
        <w:ind w:firstLine="720"/>
        <w:contextualSpacing/>
        <w:rPr>
          <w:b/>
          <w:sz w:val="28"/>
          <w:szCs w:val="28"/>
          <w:lang w:eastAsia="en-US"/>
        </w:rPr>
      </w:pPr>
      <w:r w:rsidRPr="004D650A">
        <w:rPr>
          <w:sz w:val="28"/>
          <w:szCs w:val="28"/>
          <w:lang w:eastAsia="en-US"/>
        </w:rPr>
        <w:tab/>
      </w:r>
    </w:p>
    <w:p w14:paraId="71E14E87"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АНТИКОРРУПЦИОННАЯ ОГОВОРКА</w:t>
      </w:r>
    </w:p>
    <w:p w14:paraId="555047B0" w14:textId="77777777" w:rsidR="004D650A" w:rsidRPr="004D650A" w:rsidRDefault="004D650A" w:rsidP="004D650A">
      <w:pPr>
        <w:numPr>
          <w:ilvl w:val="1"/>
          <w:numId w:val="24"/>
        </w:numPr>
        <w:shd w:val="clear" w:color="auto" w:fill="FFFFFF"/>
        <w:tabs>
          <w:tab w:val="left" w:pos="-7371"/>
        </w:tabs>
        <w:spacing w:after="0"/>
        <w:ind w:left="0" w:firstLine="709"/>
        <w:contextualSpacing/>
        <w:rPr>
          <w:rFonts w:eastAsia="Times New Roman"/>
          <w:color w:val="000000"/>
          <w:sz w:val="28"/>
          <w:szCs w:val="28"/>
          <w:lang w:eastAsia="en-US"/>
        </w:rPr>
      </w:pPr>
      <w:r w:rsidRPr="004D650A">
        <w:rPr>
          <w:rFonts w:eastAsia="Times New Roman"/>
          <w:color w:val="000000"/>
          <w:sz w:val="28"/>
          <w:szCs w:val="28"/>
          <w:lang w:eastAsia="en-US"/>
        </w:rPr>
        <w:t xml:space="preserve">При исполнении своих обязательств по Договору </w:t>
      </w:r>
      <w:r w:rsidRPr="004D650A">
        <w:rPr>
          <w:sz w:val="28"/>
          <w:szCs w:val="28"/>
          <w:lang w:eastAsia="en-US"/>
        </w:rPr>
        <w:t>Заказчик и Подрядчик</w:t>
      </w:r>
      <w:r w:rsidRPr="004D650A">
        <w:rPr>
          <w:rFonts w:eastAsia="Times New Roman"/>
          <w:color w:val="000000"/>
          <w:sz w:val="28"/>
          <w:szCs w:val="28"/>
          <w:lang w:eastAsia="en-US"/>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3DB0AA0" w14:textId="77777777" w:rsidR="004D650A" w:rsidRPr="004D650A" w:rsidRDefault="004D650A" w:rsidP="004D650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4D650A">
        <w:rPr>
          <w:rFonts w:eastAsia="Times New Roman"/>
          <w:color w:val="000000"/>
          <w:sz w:val="28"/>
          <w:szCs w:val="28"/>
        </w:rPr>
        <w:t xml:space="preserve">При исполнении своих обязательств по Договору </w:t>
      </w:r>
      <w:r w:rsidRPr="004D650A">
        <w:rPr>
          <w:sz w:val="28"/>
          <w:szCs w:val="28"/>
        </w:rPr>
        <w:t>Заказчик и Подрядчик</w:t>
      </w:r>
      <w:r w:rsidRPr="004D650A">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05334DE2" w14:textId="77777777" w:rsidR="004D650A" w:rsidRPr="004D650A" w:rsidRDefault="004D650A" w:rsidP="004D650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4D650A">
        <w:rPr>
          <w:rFonts w:eastAsia="Times New Roman"/>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14:paraId="1C3F7B98" w14:textId="77777777" w:rsidR="004D650A" w:rsidRPr="004D650A" w:rsidRDefault="004D650A" w:rsidP="004D650A">
      <w:pPr>
        <w:numPr>
          <w:ilvl w:val="1"/>
          <w:numId w:val="24"/>
        </w:numPr>
        <w:shd w:val="clear" w:color="auto" w:fill="FFFFFF"/>
        <w:tabs>
          <w:tab w:val="left" w:pos="-7371"/>
        </w:tabs>
        <w:spacing w:after="0"/>
        <w:ind w:left="0" w:firstLine="709"/>
        <w:contextualSpacing/>
        <w:rPr>
          <w:b/>
          <w:sz w:val="28"/>
          <w:szCs w:val="28"/>
        </w:rPr>
      </w:pPr>
      <w:r w:rsidRPr="004D650A">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14:paraId="4A753B4D"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КОНФИДЕНЦИАЛЬНОСТЬ</w:t>
      </w:r>
    </w:p>
    <w:p w14:paraId="1C0BE7F1"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Любая информация, предоставляемая Подрядчику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14:paraId="0FCDBBBB" w14:textId="77777777" w:rsidR="004D650A" w:rsidRPr="004D650A" w:rsidRDefault="004D650A" w:rsidP="004D650A">
      <w:pPr>
        <w:spacing w:after="0"/>
        <w:ind w:firstLine="709"/>
        <w:rPr>
          <w:rFonts w:eastAsia="Times New Roman"/>
          <w:sz w:val="28"/>
          <w:szCs w:val="28"/>
        </w:rPr>
      </w:pPr>
      <w:r w:rsidRPr="004D650A">
        <w:rPr>
          <w:rFonts w:eastAsia="Times New Roman"/>
          <w:sz w:val="28"/>
          <w:szCs w:val="28"/>
        </w:rPr>
        <w:t>Информация не будет считаться конфиденциальной, если Подрядчик докажет, что она была им получена из публичных источников.</w:t>
      </w:r>
    </w:p>
    <w:p w14:paraId="62A7AABB"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lastRenderedPageBreak/>
        <w:t>Подрядчик обязуется хранить указанную в пункте 17.1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14:paraId="554DB1CE"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14:paraId="20AB1EEE"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Обязательство о соблюдении конфиденциальности, указанной в пункте 17.1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 Договора.</w:t>
      </w:r>
    </w:p>
    <w:p w14:paraId="5FCE43EF" w14:textId="77777777" w:rsidR="004D650A" w:rsidRPr="004D650A" w:rsidRDefault="004D650A" w:rsidP="004D650A">
      <w:pPr>
        <w:spacing w:after="0"/>
        <w:rPr>
          <w:b/>
          <w:sz w:val="28"/>
          <w:szCs w:val="28"/>
        </w:rPr>
      </w:pPr>
    </w:p>
    <w:p w14:paraId="07111FDD"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ЗАКЛЮЧИТЕЛЬНЫЕ ПОЛОЖЕНИЯ</w:t>
      </w:r>
    </w:p>
    <w:p w14:paraId="19180F4A"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Договоре и за подписью полномочного лица.</w:t>
      </w:r>
    </w:p>
    <w:p w14:paraId="4B0F55A3"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Уведомления и сообщения, отсылаемые по почте, направляются на адрес Стороны, указанный в Договоре, либо по месту нахождения, указанному в ЕГРЮЛ.</w:t>
      </w:r>
    </w:p>
    <w:p w14:paraId="26551A32"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14:paraId="29DAAAAF"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14:paraId="44D2D01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Все изменения и дополнения к Договору действительны при условии, если они совершены в письменной форме и подписаны обеими Сторонами.</w:t>
      </w:r>
    </w:p>
    <w:p w14:paraId="6685FE5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14:paraId="3D7C00DD"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Договор составлен в двух экземплярах, идентичных по своему содержанию, по одному экземпляру каждой Стороне. </w:t>
      </w:r>
    </w:p>
    <w:p w14:paraId="5939F84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Во всем, что не предусмотрено Договором, Стороны руководствуются законодательством Российской Федерации.</w:t>
      </w:r>
    </w:p>
    <w:p w14:paraId="1FF6750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Приложения, указанные в Договоре и являющиеся его неотъемлемой частью:</w:t>
      </w:r>
    </w:p>
    <w:p w14:paraId="4CF4D1C8" w14:textId="77777777"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1 – Техническое задание;</w:t>
      </w:r>
    </w:p>
    <w:p w14:paraId="6720B4A1" w14:textId="77777777"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2 – Расчет цены договора;</w:t>
      </w:r>
    </w:p>
    <w:p w14:paraId="6CBE6F8F" w14:textId="3D01078A"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3 – Форма Акта приемки выполненных работ по сохранен</w:t>
      </w:r>
      <w:r w:rsidR="00C666C7">
        <w:rPr>
          <w:sz w:val="28"/>
          <w:szCs w:val="28"/>
          <w:lang w:eastAsia="en-US"/>
        </w:rPr>
        <w:t>ию объекта культурного наследия.</w:t>
      </w:r>
    </w:p>
    <w:p w14:paraId="5ADFC3AE" w14:textId="77777777" w:rsidR="004D650A" w:rsidRPr="004D650A" w:rsidRDefault="004D650A" w:rsidP="004D650A">
      <w:pPr>
        <w:spacing w:after="0"/>
        <w:ind w:left="709"/>
        <w:contextualSpacing/>
        <w:rPr>
          <w:sz w:val="28"/>
          <w:szCs w:val="28"/>
          <w:lang w:eastAsia="en-US"/>
        </w:rPr>
      </w:pPr>
    </w:p>
    <w:p w14:paraId="53D71540" w14:textId="77777777" w:rsidR="00A9041E" w:rsidRPr="008E5E0E" w:rsidRDefault="00414D26"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14:paraId="7D5721F8" w14:textId="77777777"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14:paraId="589277AC" w14:textId="77777777" w:rsidTr="00A60081">
        <w:tc>
          <w:tcPr>
            <w:tcW w:w="5098" w:type="dxa"/>
          </w:tcPr>
          <w:p w14:paraId="12BF329D" w14:textId="77777777"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14:paraId="4C056CE7" w14:textId="77777777" w:rsidR="00DB46AA" w:rsidRDefault="00DB46AA" w:rsidP="00DB46AA">
            <w:pPr>
              <w:suppressAutoHyphens/>
              <w:spacing w:after="0"/>
              <w:rPr>
                <w:rFonts w:eastAsia="Times New Roman"/>
                <w:b/>
                <w:sz w:val="28"/>
                <w:szCs w:val="28"/>
                <w:lang w:eastAsia="ar-SA"/>
              </w:rPr>
            </w:pPr>
          </w:p>
          <w:p w14:paraId="072FB8C8"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14:paraId="4CD0827C"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14:paraId="762AA0DE"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14:paraId="5C6A4BF9"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14:paraId="74F17BE0"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14:paraId="6F2A3A35"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14:paraId="4207EA95"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14:paraId="44BF1C3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ОКТМО 45383000</w:t>
            </w:r>
          </w:p>
          <w:p w14:paraId="72A930E8"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Банк ГУ Банка России по ЦФО</w:t>
            </w:r>
          </w:p>
          <w:p w14:paraId="5FC61B75"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р/с 40501810445251000179</w:t>
            </w:r>
          </w:p>
          <w:p w14:paraId="4E1835FD"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БИК 044525000</w:t>
            </w:r>
          </w:p>
          <w:p w14:paraId="11DC06A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л/с 41736Ъ31660</w:t>
            </w:r>
          </w:p>
          <w:p w14:paraId="40F6E83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Управление Федерального казначейства по г. Москве</w:t>
            </w:r>
          </w:p>
          <w:p w14:paraId="00606C45" w14:textId="77777777" w:rsidR="00BF42A2" w:rsidRDefault="00BF42A2" w:rsidP="00EB657F">
            <w:pPr>
              <w:widowControl w:val="0"/>
              <w:spacing w:after="0"/>
              <w:rPr>
                <w:b/>
                <w:sz w:val="28"/>
                <w:szCs w:val="28"/>
              </w:rPr>
            </w:pPr>
          </w:p>
          <w:p w14:paraId="5B365EE4" w14:textId="52AAE001" w:rsidR="00B70E9B" w:rsidRDefault="00B70E9B" w:rsidP="00EB657F">
            <w:pPr>
              <w:widowControl w:val="0"/>
              <w:spacing w:after="0"/>
              <w:rPr>
                <w:b/>
                <w:sz w:val="28"/>
                <w:szCs w:val="28"/>
              </w:rPr>
            </w:pPr>
          </w:p>
        </w:tc>
        <w:tc>
          <w:tcPr>
            <w:tcW w:w="5098" w:type="dxa"/>
          </w:tcPr>
          <w:p w14:paraId="4FE3286B" w14:textId="77777777" w:rsidR="00BF42A2" w:rsidRDefault="00DB46AA" w:rsidP="00DB46AA">
            <w:pPr>
              <w:widowControl w:val="0"/>
              <w:spacing w:after="0"/>
              <w:jc w:val="left"/>
              <w:rPr>
                <w:b/>
                <w:sz w:val="28"/>
                <w:szCs w:val="28"/>
              </w:rPr>
            </w:pPr>
            <w:r>
              <w:rPr>
                <w:b/>
                <w:sz w:val="28"/>
                <w:szCs w:val="28"/>
              </w:rPr>
              <w:t>Подрядчик:</w:t>
            </w:r>
          </w:p>
        </w:tc>
      </w:tr>
    </w:tbl>
    <w:p w14:paraId="2AF242DC" w14:textId="77777777" w:rsidR="00DB46AA" w:rsidRDefault="00DB46AA" w:rsidP="00BF42A2">
      <w:pPr>
        <w:widowControl w:val="0"/>
        <w:spacing w:after="0"/>
        <w:jc w:val="center"/>
        <w:rPr>
          <w:b/>
          <w:sz w:val="28"/>
          <w:szCs w:val="28"/>
        </w:rPr>
      </w:pPr>
      <w:r>
        <w:rPr>
          <w:b/>
          <w:sz w:val="28"/>
          <w:szCs w:val="28"/>
        </w:rPr>
        <w:t>ПОДПИСИ СТОРОН:</w:t>
      </w:r>
    </w:p>
    <w:p w14:paraId="2AFBB43C" w14:textId="77777777"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2D2A81B4" w14:textId="77777777" w:rsidTr="00A60081">
        <w:tc>
          <w:tcPr>
            <w:tcW w:w="5098" w:type="dxa"/>
          </w:tcPr>
          <w:p w14:paraId="153E321F" w14:textId="77777777" w:rsidR="00242AA8" w:rsidRPr="00242AA8" w:rsidRDefault="00242AA8" w:rsidP="00242AA8">
            <w:pPr>
              <w:widowControl w:val="0"/>
              <w:spacing w:after="0"/>
              <w:jc w:val="left"/>
              <w:rPr>
                <w:b/>
                <w:sz w:val="28"/>
                <w:szCs w:val="28"/>
              </w:rPr>
            </w:pPr>
            <w:r w:rsidRPr="00242AA8">
              <w:rPr>
                <w:b/>
                <w:sz w:val="28"/>
                <w:szCs w:val="28"/>
              </w:rPr>
              <w:t>Заказчик:</w:t>
            </w:r>
          </w:p>
          <w:p w14:paraId="0E159E50" w14:textId="77777777" w:rsidR="00242AA8" w:rsidRPr="00242AA8" w:rsidRDefault="00242AA8" w:rsidP="00242AA8">
            <w:pPr>
              <w:widowControl w:val="0"/>
              <w:spacing w:after="0"/>
              <w:jc w:val="left"/>
              <w:rPr>
                <w:b/>
                <w:sz w:val="28"/>
                <w:szCs w:val="28"/>
              </w:rPr>
            </w:pPr>
          </w:p>
          <w:p w14:paraId="6E672EBD" w14:textId="77777777" w:rsidR="00242AA8" w:rsidRPr="00242AA8" w:rsidRDefault="00242AA8" w:rsidP="00242AA8">
            <w:pPr>
              <w:widowControl w:val="0"/>
              <w:spacing w:after="0"/>
              <w:jc w:val="left"/>
              <w:rPr>
                <w:b/>
                <w:sz w:val="28"/>
                <w:szCs w:val="28"/>
              </w:rPr>
            </w:pPr>
            <w:r w:rsidRPr="00242AA8">
              <w:rPr>
                <w:b/>
                <w:sz w:val="28"/>
                <w:szCs w:val="28"/>
              </w:rPr>
              <w:t>Генеральный директор</w:t>
            </w:r>
          </w:p>
          <w:p w14:paraId="0778F409" w14:textId="77777777"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4636BBFC" w14:textId="77777777" w:rsidR="00242AA8" w:rsidRPr="00242AA8" w:rsidRDefault="00242AA8" w:rsidP="00242AA8">
            <w:pPr>
              <w:widowControl w:val="0"/>
              <w:spacing w:after="0"/>
              <w:jc w:val="left"/>
              <w:rPr>
                <w:b/>
                <w:sz w:val="28"/>
                <w:szCs w:val="28"/>
              </w:rPr>
            </w:pPr>
          </w:p>
          <w:p w14:paraId="3CD68DA9" w14:textId="77777777" w:rsidR="00242AA8" w:rsidRDefault="00242AA8" w:rsidP="00242AA8">
            <w:pPr>
              <w:widowControl w:val="0"/>
              <w:spacing w:after="0"/>
              <w:jc w:val="left"/>
              <w:rPr>
                <w:b/>
                <w:sz w:val="28"/>
                <w:szCs w:val="28"/>
              </w:rPr>
            </w:pPr>
            <w:r w:rsidRPr="00242AA8">
              <w:rPr>
                <w:b/>
                <w:sz w:val="28"/>
                <w:szCs w:val="28"/>
              </w:rPr>
              <w:t>_______________/ Ходос А.В./</w:t>
            </w:r>
          </w:p>
          <w:p w14:paraId="0E056171" w14:textId="77777777" w:rsidR="00EB657F" w:rsidRDefault="00EB657F" w:rsidP="00242AA8">
            <w:pPr>
              <w:widowControl w:val="0"/>
              <w:spacing w:after="0"/>
              <w:jc w:val="left"/>
              <w:rPr>
                <w:b/>
                <w:sz w:val="28"/>
                <w:szCs w:val="28"/>
              </w:rPr>
            </w:pPr>
            <w:r>
              <w:rPr>
                <w:b/>
                <w:sz w:val="28"/>
                <w:szCs w:val="28"/>
              </w:rPr>
              <w:t>м.п.</w:t>
            </w:r>
          </w:p>
        </w:tc>
        <w:tc>
          <w:tcPr>
            <w:tcW w:w="5098" w:type="dxa"/>
          </w:tcPr>
          <w:p w14:paraId="7F77E5BE" w14:textId="77777777" w:rsidR="00242AA8" w:rsidRDefault="00242AA8" w:rsidP="00242AA8">
            <w:pPr>
              <w:widowControl w:val="0"/>
              <w:spacing w:after="0"/>
              <w:jc w:val="left"/>
              <w:rPr>
                <w:b/>
                <w:sz w:val="28"/>
                <w:szCs w:val="28"/>
              </w:rPr>
            </w:pPr>
            <w:r>
              <w:rPr>
                <w:b/>
                <w:sz w:val="28"/>
                <w:szCs w:val="28"/>
              </w:rPr>
              <w:t>Подрядчик:</w:t>
            </w:r>
          </w:p>
          <w:p w14:paraId="35B5A4FB" w14:textId="77777777" w:rsidR="00EB657F" w:rsidRDefault="00EB657F" w:rsidP="00242AA8">
            <w:pPr>
              <w:widowControl w:val="0"/>
              <w:spacing w:after="0"/>
              <w:jc w:val="left"/>
              <w:rPr>
                <w:b/>
                <w:sz w:val="28"/>
                <w:szCs w:val="28"/>
              </w:rPr>
            </w:pPr>
          </w:p>
          <w:p w14:paraId="5CED5A6E" w14:textId="77777777" w:rsidR="00EB657F" w:rsidRPr="00EB657F" w:rsidRDefault="00EB657F" w:rsidP="00EB657F">
            <w:pPr>
              <w:widowControl w:val="0"/>
              <w:spacing w:after="0"/>
              <w:jc w:val="left"/>
              <w:rPr>
                <w:b/>
                <w:sz w:val="28"/>
                <w:szCs w:val="28"/>
              </w:rPr>
            </w:pPr>
          </w:p>
          <w:p w14:paraId="18B30A6D" w14:textId="77777777" w:rsidR="00EB657F" w:rsidRPr="00EB657F" w:rsidRDefault="00EB657F" w:rsidP="00EB657F">
            <w:pPr>
              <w:widowControl w:val="0"/>
              <w:spacing w:after="0"/>
              <w:jc w:val="left"/>
              <w:rPr>
                <w:b/>
                <w:sz w:val="28"/>
                <w:szCs w:val="28"/>
              </w:rPr>
            </w:pPr>
          </w:p>
          <w:p w14:paraId="46F8ACB6" w14:textId="22AE8107" w:rsidR="00D26196" w:rsidRDefault="00D26196" w:rsidP="00EB657F">
            <w:pPr>
              <w:widowControl w:val="0"/>
              <w:spacing w:after="0"/>
              <w:jc w:val="left"/>
              <w:rPr>
                <w:b/>
                <w:sz w:val="28"/>
                <w:szCs w:val="28"/>
              </w:rPr>
            </w:pPr>
          </w:p>
          <w:p w14:paraId="1B98C0FD" w14:textId="77777777" w:rsidR="00D26196" w:rsidRDefault="00D26196" w:rsidP="00EB657F">
            <w:pPr>
              <w:widowControl w:val="0"/>
              <w:spacing w:after="0"/>
              <w:jc w:val="left"/>
              <w:rPr>
                <w:b/>
                <w:sz w:val="28"/>
                <w:szCs w:val="28"/>
              </w:rPr>
            </w:pPr>
          </w:p>
          <w:p w14:paraId="27A3B09F" w14:textId="13B5F806" w:rsidR="00EB657F" w:rsidRPr="00EB657F" w:rsidRDefault="00EB657F" w:rsidP="00EB657F">
            <w:pPr>
              <w:widowControl w:val="0"/>
              <w:spacing w:after="0"/>
              <w:jc w:val="left"/>
              <w:rPr>
                <w:b/>
                <w:sz w:val="28"/>
                <w:szCs w:val="28"/>
              </w:rPr>
            </w:pPr>
            <w:r w:rsidRPr="00EB657F">
              <w:rPr>
                <w:b/>
                <w:sz w:val="28"/>
                <w:szCs w:val="28"/>
              </w:rPr>
              <w:t>__________________ /</w:t>
            </w:r>
            <w:r w:rsidR="00D26196">
              <w:rPr>
                <w:b/>
                <w:sz w:val="28"/>
                <w:szCs w:val="28"/>
              </w:rPr>
              <w:t xml:space="preserve">                            </w:t>
            </w:r>
            <w:r w:rsidRPr="00EB657F">
              <w:rPr>
                <w:b/>
                <w:sz w:val="28"/>
                <w:szCs w:val="28"/>
              </w:rPr>
              <w:t>/</w:t>
            </w:r>
          </w:p>
          <w:p w14:paraId="4DBB8001" w14:textId="77777777" w:rsidR="00EB657F" w:rsidRDefault="00EB657F" w:rsidP="00EB657F">
            <w:pPr>
              <w:widowControl w:val="0"/>
              <w:spacing w:after="0"/>
              <w:jc w:val="left"/>
              <w:rPr>
                <w:b/>
                <w:sz w:val="28"/>
                <w:szCs w:val="28"/>
              </w:rPr>
            </w:pPr>
            <w:r w:rsidRPr="00EB657F">
              <w:rPr>
                <w:b/>
                <w:sz w:val="28"/>
                <w:szCs w:val="28"/>
              </w:rPr>
              <w:t xml:space="preserve">м.п.                </w:t>
            </w:r>
          </w:p>
        </w:tc>
      </w:tr>
    </w:tbl>
    <w:p w14:paraId="52BE99FA" w14:textId="77777777"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14:paraId="7525DF83" w14:textId="77777777"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14:paraId="48FCA0AC" w14:textId="77777777"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14:paraId="63300F46" w14:textId="77777777" w:rsidR="00242AA8" w:rsidRPr="008E5E0E" w:rsidRDefault="00242AA8" w:rsidP="00A9041E">
      <w:pPr>
        <w:pStyle w:val="ConsNonformat"/>
        <w:ind w:right="0"/>
        <w:jc w:val="both"/>
        <w:rPr>
          <w:rFonts w:ascii="Times New Roman" w:hAnsi="Times New Roman" w:cs="Times New Roman"/>
          <w:b/>
          <w:bCs/>
          <w:sz w:val="28"/>
          <w:szCs w:val="28"/>
        </w:rPr>
      </w:pPr>
    </w:p>
    <w:tbl>
      <w:tblPr>
        <w:tblW w:w="10206" w:type="dxa"/>
        <w:tblInd w:w="108" w:type="dxa"/>
        <w:tblLayout w:type="fixed"/>
        <w:tblLook w:val="0000" w:firstRow="0" w:lastRow="0" w:firstColumn="0" w:lastColumn="0" w:noHBand="0" w:noVBand="0"/>
      </w:tblPr>
      <w:tblGrid>
        <w:gridCol w:w="709"/>
        <w:gridCol w:w="2410"/>
        <w:gridCol w:w="7087"/>
      </w:tblGrid>
      <w:tr w:rsidR="00CF5B31" w:rsidRPr="0072417F" w14:paraId="3421BF3A" w14:textId="77777777" w:rsidTr="00AE506C">
        <w:tc>
          <w:tcPr>
            <w:tcW w:w="709" w:type="dxa"/>
          </w:tcPr>
          <w:p w14:paraId="694B18A6" w14:textId="77777777" w:rsidR="00CF5B31" w:rsidRPr="00F128DC" w:rsidRDefault="00CF5B31" w:rsidP="00D26196">
            <w:pPr>
              <w:spacing w:after="0"/>
              <w:jc w:val="left"/>
              <w:rPr>
                <w:sz w:val="22"/>
                <w:szCs w:val="22"/>
              </w:rPr>
            </w:pPr>
          </w:p>
        </w:tc>
        <w:tc>
          <w:tcPr>
            <w:tcW w:w="2410" w:type="dxa"/>
          </w:tcPr>
          <w:p w14:paraId="00FD7A2A" w14:textId="77777777" w:rsidR="00CF5B31" w:rsidRPr="00F128DC" w:rsidRDefault="00CF5B31" w:rsidP="00CF5B31">
            <w:pPr>
              <w:spacing w:after="0"/>
              <w:ind w:firstLine="34"/>
              <w:jc w:val="left"/>
              <w:rPr>
                <w:sz w:val="22"/>
                <w:szCs w:val="22"/>
              </w:rPr>
            </w:pPr>
          </w:p>
        </w:tc>
        <w:tc>
          <w:tcPr>
            <w:tcW w:w="7087" w:type="dxa"/>
          </w:tcPr>
          <w:p w14:paraId="17445947" w14:textId="77777777" w:rsidR="00CF5B31" w:rsidRPr="00F128DC" w:rsidRDefault="00CF5B31" w:rsidP="00CF5B31">
            <w:pPr>
              <w:spacing w:after="0"/>
              <w:ind w:right="33" w:firstLine="34"/>
              <w:rPr>
                <w:sz w:val="22"/>
                <w:szCs w:val="22"/>
              </w:rPr>
            </w:pPr>
          </w:p>
        </w:tc>
      </w:tr>
    </w:tbl>
    <w:p w14:paraId="2AABA6BF" w14:textId="77777777" w:rsidR="00AE506C" w:rsidRPr="00242AA8" w:rsidRDefault="00AE506C" w:rsidP="00AE506C">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14:paraId="1628B2FF" w14:textId="77777777" w:rsidR="00AE506C" w:rsidRPr="00CD327B" w:rsidRDefault="00AE506C" w:rsidP="00AE506C">
      <w:pPr>
        <w:jc w:val="center"/>
        <w:rPr>
          <w:b/>
          <w:sz w:val="28"/>
          <w:szCs w:val="28"/>
        </w:rPr>
      </w:pPr>
      <w:r w:rsidRPr="00A34E62">
        <w:rPr>
          <w:b/>
          <w:sz w:val="28"/>
          <w:szCs w:val="28"/>
        </w:rPr>
        <w:t>на выполнение</w:t>
      </w:r>
      <w:r>
        <w:rPr>
          <w:b/>
          <w:sz w:val="28"/>
          <w:szCs w:val="28"/>
        </w:rPr>
        <w:t xml:space="preserve"> противоаварийных</w:t>
      </w:r>
      <w:r w:rsidRPr="00A34E62">
        <w:rPr>
          <w:b/>
          <w:sz w:val="28"/>
          <w:szCs w:val="28"/>
        </w:rPr>
        <w:t xml:space="preserve"> ремонтно-реставрационных работ по объект</w:t>
      </w:r>
      <w:r>
        <w:rPr>
          <w:b/>
          <w:sz w:val="28"/>
          <w:szCs w:val="28"/>
        </w:rPr>
        <w:t>у</w:t>
      </w:r>
      <w:r w:rsidRPr="00A34E62">
        <w:rPr>
          <w:b/>
          <w:sz w:val="28"/>
          <w:szCs w:val="28"/>
        </w:rPr>
        <w:t xml:space="preserve"> культурного </w:t>
      </w:r>
      <w:r w:rsidRPr="00CD327B">
        <w:rPr>
          <w:b/>
          <w:sz w:val="28"/>
          <w:szCs w:val="28"/>
        </w:rPr>
        <w:t xml:space="preserve">наследия </w:t>
      </w:r>
      <w:r>
        <w:rPr>
          <w:b/>
          <w:sz w:val="28"/>
          <w:szCs w:val="28"/>
        </w:rPr>
        <w:t>«</w:t>
      </w:r>
      <w:r w:rsidRPr="00562D15">
        <w:rPr>
          <w:b/>
          <w:sz w:val="28"/>
          <w:szCs w:val="28"/>
        </w:rPr>
        <w:t xml:space="preserve">Крепость с башнями, воротами и пристенком, 1582-1594 годы, 1596 год, 1614-1621 годы, зодчие Иван Михайлов, </w:t>
      </w:r>
      <w:r w:rsidRPr="00832C16">
        <w:rPr>
          <w:b/>
          <w:sz w:val="28"/>
          <w:szCs w:val="28"/>
        </w:rPr>
        <w:t>монах</w:t>
      </w:r>
      <w:r w:rsidRPr="00562D15">
        <w:rPr>
          <w:b/>
          <w:sz w:val="28"/>
          <w:szCs w:val="28"/>
        </w:rPr>
        <w:t xml:space="preserve">                                               (Кологривов): Прясло между Никольской и Корожной башнями</w:t>
      </w:r>
      <w:r>
        <w:rPr>
          <w:b/>
          <w:sz w:val="28"/>
          <w:szCs w:val="28"/>
        </w:rPr>
        <w:t>»</w:t>
      </w:r>
    </w:p>
    <w:tbl>
      <w:tblPr>
        <w:tblW w:w="10762" w:type="dxa"/>
        <w:tblInd w:w="-142" w:type="dxa"/>
        <w:tblLayout w:type="fixed"/>
        <w:tblLook w:val="0000" w:firstRow="0" w:lastRow="0" w:firstColumn="0" w:lastColumn="0" w:noHBand="0" w:noVBand="0"/>
      </w:tblPr>
      <w:tblGrid>
        <w:gridCol w:w="575"/>
        <w:gridCol w:w="250"/>
        <w:gridCol w:w="2048"/>
        <w:gridCol w:w="394"/>
        <w:gridCol w:w="7075"/>
        <w:gridCol w:w="420"/>
      </w:tblGrid>
      <w:tr w:rsidR="00AE506C" w:rsidRPr="00A34E62" w14:paraId="1664256C" w14:textId="77777777" w:rsidTr="004371BF">
        <w:trPr>
          <w:trHeight w:val="80"/>
        </w:trPr>
        <w:tc>
          <w:tcPr>
            <w:tcW w:w="814" w:type="dxa"/>
            <w:gridSpan w:val="2"/>
          </w:tcPr>
          <w:p w14:paraId="3267B0A9" w14:textId="77777777" w:rsidR="00AE506C" w:rsidRPr="00A34E62" w:rsidRDefault="00AE506C" w:rsidP="004371BF">
            <w:pPr>
              <w:spacing w:after="0"/>
              <w:ind w:right="34" w:firstLine="34"/>
              <w:rPr>
                <w:sz w:val="28"/>
                <w:szCs w:val="28"/>
              </w:rPr>
            </w:pPr>
          </w:p>
        </w:tc>
        <w:tc>
          <w:tcPr>
            <w:tcW w:w="2410" w:type="dxa"/>
            <w:gridSpan w:val="2"/>
          </w:tcPr>
          <w:p w14:paraId="4EF11CEF" w14:textId="77777777" w:rsidR="00AE506C" w:rsidRPr="00A34E62" w:rsidRDefault="00AE506C" w:rsidP="004371BF">
            <w:pPr>
              <w:spacing w:after="0"/>
              <w:ind w:firstLine="34"/>
              <w:jc w:val="left"/>
              <w:rPr>
                <w:sz w:val="28"/>
                <w:szCs w:val="28"/>
              </w:rPr>
            </w:pPr>
          </w:p>
        </w:tc>
        <w:tc>
          <w:tcPr>
            <w:tcW w:w="7396" w:type="dxa"/>
            <w:gridSpan w:val="2"/>
          </w:tcPr>
          <w:p w14:paraId="12EFD8FD" w14:textId="77777777" w:rsidR="00AE506C" w:rsidRPr="00A34E62" w:rsidRDefault="00AE506C" w:rsidP="004371BF">
            <w:pPr>
              <w:spacing w:after="0"/>
              <w:ind w:right="33" w:firstLine="34"/>
              <w:rPr>
                <w:sz w:val="28"/>
                <w:szCs w:val="28"/>
              </w:rPr>
            </w:pPr>
          </w:p>
        </w:tc>
      </w:tr>
      <w:tr w:rsidR="00AE506C" w:rsidRPr="0022336C" w14:paraId="5CF8A27C"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63"/>
        </w:trPr>
        <w:tc>
          <w:tcPr>
            <w:tcW w:w="567" w:type="dxa"/>
            <w:tcBorders>
              <w:top w:val="nil"/>
              <w:left w:val="nil"/>
              <w:bottom w:val="nil"/>
              <w:right w:val="nil"/>
            </w:tcBorders>
            <w:shd w:val="clear" w:color="auto" w:fill="auto"/>
            <w:hideMark/>
          </w:tcPr>
          <w:p w14:paraId="1AFC6CF7" w14:textId="77777777" w:rsidR="00AE506C" w:rsidRPr="0022336C" w:rsidRDefault="00AE506C" w:rsidP="004371BF">
            <w:pPr>
              <w:spacing w:after="0"/>
              <w:ind w:firstLine="30"/>
              <w:textAlignment w:val="baseline"/>
              <w:rPr>
                <w:rFonts w:eastAsia="Times New Roman"/>
              </w:rPr>
            </w:pPr>
            <w:r w:rsidRPr="002406A8">
              <w:rPr>
                <w:rFonts w:eastAsia="Times New Roman"/>
              </w:rPr>
              <w:t> </w:t>
            </w:r>
          </w:p>
        </w:tc>
        <w:tc>
          <w:tcPr>
            <w:tcW w:w="2268" w:type="dxa"/>
            <w:gridSpan w:val="2"/>
            <w:tcBorders>
              <w:top w:val="nil"/>
              <w:left w:val="nil"/>
              <w:bottom w:val="nil"/>
              <w:right w:val="nil"/>
            </w:tcBorders>
            <w:shd w:val="clear" w:color="auto" w:fill="auto"/>
            <w:hideMark/>
          </w:tcPr>
          <w:p w14:paraId="60ECF334" w14:textId="77777777" w:rsidR="00AE506C" w:rsidRPr="0022336C" w:rsidRDefault="00AE506C" w:rsidP="004371BF">
            <w:pPr>
              <w:spacing w:after="0"/>
              <w:textAlignment w:val="baseline"/>
              <w:rPr>
                <w:rFonts w:eastAsia="Times New Roman"/>
              </w:rPr>
            </w:pPr>
            <w:r w:rsidRPr="002406A8">
              <w:rPr>
                <w:rFonts w:eastAsia="Times New Roman"/>
              </w:rPr>
              <w:t> </w:t>
            </w:r>
          </w:p>
        </w:tc>
        <w:tc>
          <w:tcPr>
            <w:tcW w:w="7371" w:type="dxa"/>
            <w:gridSpan w:val="2"/>
            <w:tcBorders>
              <w:top w:val="nil"/>
              <w:left w:val="nil"/>
              <w:bottom w:val="nil"/>
              <w:right w:val="nil"/>
            </w:tcBorders>
            <w:shd w:val="clear" w:color="auto" w:fill="auto"/>
            <w:hideMark/>
          </w:tcPr>
          <w:p w14:paraId="7D3B09EC" w14:textId="77777777" w:rsidR="00AE506C" w:rsidRPr="0022336C" w:rsidRDefault="00AE506C" w:rsidP="004371BF">
            <w:pPr>
              <w:spacing w:after="0"/>
              <w:ind w:right="30" w:firstLine="705"/>
              <w:textAlignment w:val="baseline"/>
              <w:rPr>
                <w:rFonts w:eastAsia="Times New Roman"/>
              </w:rPr>
            </w:pPr>
            <w:r w:rsidRPr="002406A8">
              <w:rPr>
                <w:rFonts w:eastAsia="Times New Roman"/>
              </w:rPr>
              <w:t> </w:t>
            </w:r>
          </w:p>
        </w:tc>
      </w:tr>
      <w:tr w:rsidR="00AE506C" w:rsidRPr="0022336C" w14:paraId="426728A0"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97E63B6"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t>1</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C40FD7" w14:textId="77777777" w:rsidR="00AE506C" w:rsidRPr="00D7391A" w:rsidRDefault="00AE506C" w:rsidP="004371BF">
            <w:pPr>
              <w:spacing w:after="0"/>
              <w:ind w:left="64" w:right="135"/>
              <w:textAlignment w:val="baseline"/>
              <w:rPr>
                <w:rFonts w:eastAsia="Times New Roman"/>
                <w:b/>
                <w:sz w:val="28"/>
                <w:szCs w:val="28"/>
              </w:rPr>
            </w:pPr>
            <w:r w:rsidRPr="00D7391A">
              <w:rPr>
                <w:rFonts w:eastAsia="Times New Roman"/>
                <w:b/>
                <w:sz w:val="28"/>
                <w:szCs w:val="28"/>
              </w:rPr>
              <w:t>Наименование и адрес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A072F6" w14:textId="77777777" w:rsidR="00AE506C" w:rsidRPr="00D7391A" w:rsidRDefault="00AE506C" w:rsidP="004371BF">
            <w:pPr>
              <w:spacing w:after="0"/>
              <w:ind w:left="142" w:right="136"/>
              <w:textAlignment w:val="baseline"/>
              <w:rPr>
                <w:rFonts w:eastAsia="Times New Roman"/>
                <w:sz w:val="28"/>
                <w:szCs w:val="28"/>
              </w:rPr>
            </w:pPr>
            <w:r>
              <w:rPr>
                <w:sz w:val="28"/>
                <w:szCs w:val="28"/>
              </w:rPr>
              <w:t>«</w:t>
            </w:r>
            <w:r w:rsidRPr="00562D15">
              <w:rPr>
                <w:sz w:val="28"/>
                <w:szCs w:val="28"/>
              </w:rPr>
              <w:t>Крепость с башнями, воротами и пристенком, 1582-1594 годы, 1596 год, 1614-1621 годы, зодчие Иван Михайлов,                                                     монах Трифон (Кологривов): Пря</w:t>
            </w:r>
            <w:r>
              <w:rPr>
                <w:sz w:val="28"/>
                <w:szCs w:val="28"/>
              </w:rPr>
              <w:t xml:space="preserve">сло между Никольской и Корожной </w:t>
            </w:r>
            <w:r w:rsidRPr="00562D15">
              <w:rPr>
                <w:sz w:val="28"/>
                <w:szCs w:val="28"/>
              </w:rPr>
              <w:t>башнями</w:t>
            </w:r>
            <w:r>
              <w:rPr>
                <w:sz w:val="28"/>
                <w:szCs w:val="28"/>
              </w:rPr>
              <w:t>» - расположен по адресу:</w:t>
            </w:r>
            <w:r w:rsidRPr="00562D15">
              <w:rPr>
                <w:sz w:val="28"/>
                <w:szCs w:val="28"/>
              </w:rPr>
              <w:t xml:space="preserve">                                                                </w:t>
            </w:r>
            <w:r>
              <w:rPr>
                <w:sz w:val="28"/>
                <w:szCs w:val="28"/>
              </w:rPr>
              <w:t xml:space="preserve">                            </w:t>
            </w:r>
            <w:r w:rsidRPr="00D7391A">
              <w:rPr>
                <w:rFonts w:eastAsia="Times New Roman"/>
                <w:sz w:val="28"/>
                <w:szCs w:val="28"/>
              </w:rPr>
              <w:t xml:space="preserve">Архангельская область, Приморский район, </w:t>
            </w:r>
            <w:r w:rsidRPr="00562D15">
              <w:rPr>
                <w:sz w:val="28"/>
                <w:szCs w:val="28"/>
              </w:rPr>
              <w:t>пос.</w:t>
            </w:r>
            <w:r>
              <w:rPr>
                <w:sz w:val="28"/>
                <w:szCs w:val="28"/>
              </w:rPr>
              <w:t xml:space="preserve"> </w:t>
            </w:r>
            <w:r w:rsidRPr="00562D15">
              <w:rPr>
                <w:sz w:val="28"/>
                <w:szCs w:val="28"/>
              </w:rPr>
              <w:t>Соловецкий, набережная бухты Благополучия, дом № 1</w:t>
            </w:r>
            <w:r>
              <w:rPr>
                <w:sz w:val="28"/>
                <w:szCs w:val="28"/>
              </w:rPr>
              <w:t>.</w:t>
            </w:r>
          </w:p>
        </w:tc>
      </w:tr>
      <w:tr w:rsidR="00AE506C" w:rsidRPr="0022336C" w14:paraId="1E360780"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255"/>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A8E5320"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t>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17B3AA" w14:textId="77777777" w:rsidR="00AE506C" w:rsidRPr="00D7391A" w:rsidRDefault="00AE506C" w:rsidP="004371BF">
            <w:pPr>
              <w:spacing w:after="0"/>
              <w:ind w:left="64" w:right="135"/>
              <w:textAlignment w:val="baseline"/>
              <w:rPr>
                <w:rFonts w:eastAsia="Times New Roman"/>
                <w:b/>
                <w:sz w:val="28"/>
                <w:szCs w:val="28"/>
              </w:rPr>
            </w:pPr>
            <w:r w:rsidRPr="00D7391A">
              <w:rPr>
                <w:rFonts w:eastAsia="Times New Roman"/>
                <w:b/>
                <w:sz w:val="28"/>
                <w:szCs w:val="28"/>
              </w:rPr>
              <w:t>Заказчик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544DB5" w14:textId="77777777" w:rsidR="00AE506C" w:rsidRPr="00D7391A" w:rsidRDefault="00AE506C" w:rsidP="004371BF">
            <w:pPr>
              <w:spacing w:after="0"/>
              <w:ind w:left="142" w:right="136"/>
              <w:textAlignment w:val="baseline"/>
              <w:rPr>
                <w:rFonts w:eastAsia="Times New Roman"/>
                <w:b/>
                <w:bCs/>
                <w:i/>
                <w:iCs/>
                <w:sz w:val="28"/>
                <w:szCs w:val="28"/>
              </w:rPr>
            </w:pPr>
            <w:r w:rsidRPr="00DF15B4">
              <w:rPr>
                <w:sz w:val="28"/>
                <w:szCs w:val="28"/>
              </w:rPr>
              <w:t>Фонд по сохранению и развитию Соловецкого архипелага по адресу: г. Москва</w:t>
            </w:r>
            <w:r>
              <w:rPr>
                <w:sz w:val="28"/>
                <w:szCs w:val="28"/>
              </w:rPr>
              <w:t>,</w:t>
            </w:r>
            <w:r w:rsidRPr="00DF15B4">
              <w:rPr>
                <w:sz w:val="28"/>
                <w:szCs w:val="28"/>
              </w:rPr>
              <w:t xml:space="preserve"> ул. Флотская, д. 15 Б, стр. 1 - 4.</w:t>
            </w:r>
          </w:p>
        </w:tc>
      </w:tr>
      <w:tr w:rsidR="00AE506C" w:rsidRPr="0022336C" w14:paraId="17453CBF"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9CA7ED0"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t>3</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6FA5B7" w14:textId="77777777" w:rsidR="00AE506C" w:rsidRPr="00D7391A" w:rsidRDefault="00AE506C" w:rsidP="004371BF">
            <w:pPr>
              <w:spacing w:after="0"/>
              <w:ind w:left="64" w:right="135" w:firstLine="30"/>
              <w:textAlignment w:val="baseline"/>
              <w:rPr>
                <w:rFonts w:eastAsia="Times New Roman"/>
                <w:b/>
                <w:sz w:val="28"/>
                <w:szCs w:val="28"/>
              </w:rPr>
            </w:pPr>
            <w:r w:rsidRPr="00D7391A">
              <w:rPr>
                <w:rFonts w:eastAsia="Times New Roman"/>
                <w:b/>
                <w:sz w:val="28"/>
                <w:szCs w:val="28"/>
              </w:rPr>
              <w:t>Технический заказчик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352124" w14:textId="77777777" w:rsidR="00AE506C" w:rsidRPr="00D7391A" w:rsidRDefault="00AE506C" w:rsidP="004371BF">
            <w:pPr>
              <w:spacing w:after="0"/>
              <w:ind w:left="142" w:right="136"/>
              <w:textAlignment w:val="baseline"/>
              <w:rPr>
                <w:rFonts w:eastAsia="Times New Roman"/>
                <w:sz w:val="28"/>
                <w:szCs w:val="28"/>
              </w:rPr>
            </w:pPr>
            <w:r w:rsidRPr="00DF15B4">
              <w:rPr>
                <w:sz w:val="28"/>
                <w:szCs w:val="28"/>
              </w:rPr>
              <w:t>Фонд по сохранению и развитию Соловецкого архипелага по адресу: г. Москва</w:t>
            </w:r>
            <w:r>
              <w:rPr>
                <w:sz w:val="28"/>
                <w:szCs w:val="28"/>
              </w:rPr>
              <w:t>,</w:t>
            </w:r>
            <w:r w:rsidRPr="00DF15B4">
              <w:rPr>
                <w:sz w:val="28"/>
                <w:szCs w:val="28"/>
              </w:rPr>
              <w:t xml:space="preserve"> ул. Флотская, д. 15 Б, стр. 1 - 4.</w:t>
            </w:r>
          </w:p>
        </w:tc>
      </w:tr>
      <w:tr w:rsidR="00AE506C" w:rsidRPr="0022336C" w14:paraId="3EBF079D"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638169F"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t>4</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C8A42F" w14:textId="77777777" w:rsidR="00AE506C" w:rsidRPr="00D7391A" w:rsidRDefault="00AE506C" w:rsidP="004371BF">
            <w:pPr>
              <w:spacing w:after="0"/>
              <w:ind w:left="64" w:right="135"/>
              <w:textAlignment w:val="baseline"/>
              <w:rPr>
                <w:rFonts w:eastAsia="Times New Roman"/>
                <w:b/>
                <w:sz w:val="28"/>
                <w:szCs w:val="28"/>
              </w:rPr>
            </w:pPr>
            <w:r w:rsidRPr="00D7391A">
              <w:rPr>
                <w:rFonts w:eastAsia="Times New Roman"/>
                <w:b/>
                <w:sz w:val="28"/>
                <w:szCs w:val="28"/>
              </w:rPr>
              <w:t>Пользователь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4F716B" w14:textId="77777777" w:rsidR="00AE506C" w:rsidRPr="00D7391A" w:rsidRDefault="00AE506C" w:rsidP="004371BF">
            <w:pPr>
              <w:spacing w:after="0"/>
              <w:ind w:left="142" w:right="136"/>
              <w:textAlignment w:val="baseline"/>
              <w:rPr>
                <w:rFonts w:eastAsia="Times New Roman"/>
                <w:sz w:val="28"/>
                <w:szCs w:val="28"/>
              </w:rPr>
            </w:pPr>
            <w:r w:rsidRPr="00033829">
              <w:rPr>
                <w:sz w:val="28"/>
                <w:szCs w:val="28"/>
              </w:rPr>
              <w:t>Федеральное государственное бюджетное учреждение культуры «Соловецкий государственный историко-архитектурный и природный музей-заповедник».</w:t>
            </w:r>
          </w:p>
        </w:tc>
      </w:tr>
      <w:tr w:rsidR="00AE506C" w:rsidRPr="0022336C" w14:paraId="576D3B66"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4193E1AF"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t>5</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45D3A2" w14:textId="77777777" w:rsidR="00AE506C" w:rsidRPr="00D7391A" w:rsidRDefault="00AE506C" w:rsidP="004371BF">
            <w:pPr>
              <w:spacing w:after="0"/>
              <w:ind w:left="64" w:right="135"/>
              <w:textAlignment w:val="baseline"/>
              <w:rPr>
                <w:rFonts w:eastAsia="Times New Roman"/>
                <w:b/>
                <w:sz w:val="28"/>
                <w:szCs w:val="28"/>
              </w:rPr>
            </w:pPr>
            <w:r w:rsidRPr="00D7391A">
              <w:rPr>
                <w:rFonts w:eastAsia="Times New Roman"/>
                <w:b/>
                <w:sz w:val="28"/>
                <w:szCs w:val="28"/>
              </w:rPr>
              <w:t>Проектная организация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D4DE9E" w14:textId="77777777" w:rsidR="00AE506C" w:rsidRPr="00D7391A" w:rsidRDefault="00AE506C" w:rsidP="004371BF">
            <w:pPr>
              <w:spacing w:after="0"/>
              <w:ind w:left="142" w:right="136"/>
              <w:textAlignment w:val="baseline"/>
              <w:rPr>
                <w:rFonts w:eastAsia="Times New Roman"/>
                <w:sz w:val="28"/>
                <w:szCs w:val="28"/>
              </w:rPr>
            </w:pPr>
            <w:r w:rsidRPr="00DF15B4">
              <w:rPr>
                <w:sz w:val="28"/>
                <w:szCs w:val="28"/>
              </w:rPr>
              <w:t xml:space="preserve">Федеральное государственное унитарное предприятие «Центральные научно-реставрационные проектные мастерские» (ФГУП </w:t>
            </w:r>
            <w:r>
              <w:rPr>
                <w:sz w:val="28"/>
                <w:szCs w:val="28"/>
              </w:rPr>
              <w:t>«</w:t>
            </w:r>
            <w:r w:rsidRPr="00DF15B4">
              <w:rPr>
                <w:sz w:val="28"/>
                <w:szCs w:val="28"/>
              </w:rPr>
              <w:t>ЦНРПМ</w:t>
            </w:r>
            <w:r>
              <w:rPr>
                <w:sz w:val="28"/>
                <w:szCs w:val="28"/>
              </w:rPr>
              <w:t>»</w:t>
            </w:r>
            <w:r w:rsidRPr="00DF15B4">
              <w:rPr>
                <w:sz w:val="28"/>
                <w:szCs w:val="28"/>
              </w:rPr>
              <w:t>). Лицензия Министерства культуры Российской Федерации от 23.05.2013  № 00777, адрес: 109544, г. Москва, ул. Школьная, д. 24.</w:t>
            </w:r>
          </w:p>
        </w:tc>
      </w:tr>
      <w:tr w:rsidR="00AE506C" w:rsidRPr="0022336C" w14:paraId="5088C950"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48C9664"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t>6</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72481A" w14:textId="77777777" w:rsidR="00AE506C" w:rsidRPr="00D7391A" w:rsidRDefault="00AE506C" w:rsidP="004371BF">
            <w:pPr>
              <w:spacing w:after="0"/>
              <w:ind w:left="64" w:right="135"/>
              <w:textAlignment w:val="baseline"/>
              <w:rPr>
                <w:rFonts w:eastAsia="Times New Roman"/>
                <w:b/>
                <w:sz w:val="28"/>
                <w:szCs w:val="28"/>
              </w:rPr>
            </w:pPr>
            <w:r w:rsidRPr="00D7391A">
              <w:rPr>
                <w:rFonts w:eastAsia="Times New Roman"/>
                <w:b/>
                <w:sz w:val="28"/>
                <w:szCs w:val="28"/>
              </w:rPr>
              <w:t>Подрядная организация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44FC1D" w14:textId="6A733974" w:rsidR="00AE506C" w:rsidRPr="00D7391A" w:rsidRDefault="00AE506C" w:rsidP="00423DDF">
            <w:pPr>
              <w:spacing w:after="0"/>
              <w:ind w:left="142" w:right="136"/>
              <w:textAlignment w:val="baseline"/>
              <w:rPr>
                <w:rFonts w:eastAsia="Times New Roman"/>
                <w:sz w:val="28"/>
                <w:szCs w:val="28"/>
              </w:rPr>
            </w:pPr>
            <w:r w:rsidRPr="00D7391A">
              <w:rPr>
                <w:rFonts w:eastAsia="Times New Roman"/>
                <w:sz w:val="28"/>
                <w:szCs w:val="28"/>
              </w:rPr>
              <w:t xml:space="preserve">Определяется по результатам </w:t>
            </w:r>
            <w:r w:rsidR="00423DDF">
              <w:rPr>
                <w:rFonts w:eastAsia="Times New Roman"/>
                <w:sz w:val="28"/>
                <w:szCs w:val="28"/>
              </w:rPr>
              <w:t>закупочной процедуры.</w:t>
            </w:r>
            <w:r w:rsidRPr="00D7391A">
              <w:rPr>
                <w:rFonts w:eastAsia="Times New Roman"/>
                <w:sz w:val="28"/>
                <w:szCs w:val="28"/>
              </w:rPr>
              <w:t>  </w:t>
            </w:r>
          </w:p>
        </w:tc>
      </w:tr>
      <w:tr w:rsidR="00AE506C" w:rsidRPr="0022336C" w14:paraId="5E799E23"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A9FE7BE"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t>7</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8A2A28" w14:textId="77777777" w:rsidR="00AE506C" w:rsidRPr="00D7391A" w:rsidRDefault="00AE506C" w:rsidP="004371BF">
            <w:pPr>
              <w:spacing w:after="0"/>
              <w:ind w:left="64" w:right="135"/>
              <w:textAlignment w:val="baseline"/>
              <w:rPr>
                <w:rFonts w:eastAsia="Times New Roman"/>
                <w:b/>
                <w:sz w:val="28"/>
                <w:szCs w:val="28"/>
              </w:rPr>
            </w:pPr>
            <w:r w:rsidRPr="00D7391A">
              <w:rPr>
                <w:rFonts w:eastAsia="Times New Roman"/>
                <w:b/>
                <w:sz w:val="28"/>
                <w:szCs w:val="28"/>
              </w:rPr>
              <w:t>Основание для производства работ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801AF7" w14:textId="63EAC2DC" w:rsidR="00AE506C" w:rsidRPr="00DF15B4" w:rsidRDefault="00AE506C" w:rsidP="004371BF">
            <w:pPr>
              <w:spacing w:after="0"/>
              <w:ind w:left="142" w:right="136"/>
              <w:textAlignment w:val="baseline"/>
              <w:rPr>
                <w:rFonts w:eastAsia="Times New Roman"/>
                <w:sz w:val="28"/>
                <w:szCs w:val="28"/>
              </w:rPr>
            </w:pPr>
            <w:r w:rsidRPr="00DF15B4">
              <w:rPr>
                <w:rFonts w:eastAsia="Times New Roman"/>
                <w:sz w:val="28"/>
                <w:szCs w:val="28"/>
              </w:rPr>
              <w:t xml:space="preserve">Указ Президента Российской Федерации от </w:t>
            </w:r>
            <w:r w:rsidR="000D0D35" w:rsidRPr="000D0D35">
              <w:rPr>
                <w:rFonts w:eastAsia="Times New Roman"/>
                <w:sz w:val="28"/>
                <w:szCs w:val="28"/>
              </w:rPr>
              <w:t xml:space="preserve">06.04.2018 № 145 </w:t>
            </w:r>
            <w:r w:rsidRPr="00DF15B4">
              <w:rPr>
                <w:rFonts w:eastAsia="Times New Roman"/>
                <w:sz w:val="28"/>
                <w:szCs w:val="28"/>
              </w:rPr>
              <w:t>«О создании Фонда по сохранению и развитию Соловецкого архипелага».</w:t>
            </w:r>
          </w:p>
          <w:p w14:paraId="2B977F27" w14:textId="77777777" w:rsidR="00AE506C" w:rsidRPr="00DF15B4" w:rsidRDefault="00AE506C" w:rsidP="004371BF">
            <w:pPr>
              <w:spacing w:after="0"/>
              <w:ind w:left="142" w:right="136"/>
              <w:textAlignment w:val="baseline"/>
              <w:rPr>
                <w:rFonts w:eastAsia="Times New Roman"/>
                <w:sz w:val="28"/>
                <w:szCs w:val="28"/>
              </w:rPr>
            </w:pPr>
            <w:r w:rsidRPr="00DF15B4">
              <w:rPr>
                <w:rFonts w:eastAsia="Times New Roman"/>
                <w:sz w:val="28"/>
                <w:szCs w:val="28"/>
              </w:rPr>
              <w:t xml:space="preserve">Постановление Правительства Российской Федерации от 26.04.2018 № 505 «О Фонде по сохранению и развитию Соловецкого архипелага». </w:t>
            </w:r>
          </w:p>
          <w:p w14:paraId="6DF5B3BD" w14:textId="77777777" w:rsidR="00AE506C" w:rsidRPr="00DF15B4" w:rsidRDefault="00AE506C" w:rsidP="004371BF">
            <w:pPr>
              <w:spacing w:after="0"/>
              <w:ind w:left="142" w:right="136"/>
              <w:textAlignment w:val="baseline"/>
              <w:rPr>
                <w:rFonts w:eastAsia="Times New Roman"/>
                <w:sz w:val="28"/>
                <w:szCs w:val="28"/>
              </w:rPr>
            </w:pPr>
            <w:r w:rsidRPr="00DF15B4">
              <w:rPr>
                <w:rFonts w:eastAsia="Times New Roman"/>
                <w:sz w:val="28"/>
                <w:szCs w:val="28"/>
              </w:rPr>
              <w:t xml:space="preserve">Договор безвозмездного пользования имуществом религиозного назначения от 27.04.2010 № 626 с актом приёма-передачи. Срок действия – бессрочно). </w:t>
            </w:r>
          </w:p>
          <w:p w14:paraId="05FD38D3" w14:textId="77777777" w:rsidR="00AE506C" w:rsidRPr="00D7391A" w:rsidRDefault="00AE506C" w:rsidP="004371BF">
            <w:pPr>
              <w:spacing w:after="0"/>
              <w:ind w:left="142" w:right="136"/>
              <w:textAlignment w:val="baseline"/>
              <w:rPr>
                <w:rFonts w:eastAsia="Times New Roman"/>
                <w:sz w:val="28"/>
                <w:szCs w:val="28"/>
              </w:rPr>
            </w:pPr>
            <w:r w:rsidRPr="00DF15B4">
              <w:rPr>
                <w:rFonts w:eastAsia="Times New Roman"/>
                <w:sz w:val="28"/>
                <w:szCs w:val="28"/>
              </w:rPr>
              <w:t>Задание на проведение работ по сохранению объекта культурного наследия от 21.01.2011 № 2011.1.6, заверено 09.02.2017.Охранное обязательство по недвижимому памятнику истории и культуры от 15.12.2004 № 34.</w:t>
            </w:r>
          </w:p>
        </w:tc>
      </w:tr>
      <w:tr w:rsidR="00AE506C" w:rsidRPr="0022336C" w14:paraId="7D37BF8B"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7AB49A59"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lastRenderedPageBreak/>
              <w:t>8</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924F46" w14:textId="77777777" w:rsidR="00AE506C" w:rsidRPr="00D7391A" w:rsidRDefault="00AE506C" w:rsidP="004371BF">
            <w:pPr>
              <w:spacing w:after="0"/>
              <w:ind w:left="64" w:right="135"/>
              <w:textAlignment w:val="baseline"/>
              <w:rPr>
                <w:rFonts w:eastAsia="Times New Roman"/>
                <w:b/>
                <w:sz w:val="28"/>
                <w:szCs w:val="28"/>
              </w:rPr>
            </w:pPr>
            <w:r w:rsidRPr="00D7391A">
              <w:rPr>
                <w:rFonts w:eastAsia="Times New Roman"/>
                <w:b/>
                <w:sz w:val="28"/>
                <w:szCs w:val="28"/>
              </w:rPr>
              <w:t>Вид строительства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F835E0" w14:textId="77777777" w:rsidR="00AE506C" w:rsidRPr="00D7391A" w:rsidRDefault="00AE506C" w:rsidP="004371BF">
            <w:pPr>
              <w:spacing w:after="0"/>
              <w:ind w:left="142" w:right="136"/>
              <w:textAlignment w:val="baseline"/>
              <w:rPr>
                <w:rFonts w:eastAsia="Times New Roman"/>
                <w:sz w:val="28"/>
                <w:szCs w:val="28"/>
              </w:rPr>
            </w:pPr>
            <w:r>
              <w:rPr>
                <w:rFonts w:eastAsia="Times New Roman"/>
                <w:sz w:val="28"/>
                <w:szCs w:val="28"/>
              </w:rPr>
              <w:t>Противоаварийные р</w:t>
            </w:r>
            <w:r w:rsidRPr="00D7391A">
              <w:rPr>
                <w:rFonts w:eastAsia="Times New Roman"/>
                <w:sz w:val="28"/>
                <w:szCs w:val="28"/>
              </w:rPr>
              <w:t>емонтно-реставрационные работы </w:t>
            </w:r>
          </w:p>
        </w:tc>
      </w:tr>
      <w:tr w:rsidR="00AE506C" w:rsidRPr="0022336C" w14:paraId="31BD5D5B"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EBC2A5C" w14:textId="77777777" w:rsidR="00AE506C" w:rsidRPr="00D7391A" w:rsidRDefault="00AE506C" w:rsidP="004371BF">
            <w:pPr>
              <w:spacing w:after="0"/>
              <w:ind w:firstLine="30"/>
              <w:jc w:val="center"/>
              <w:textAlignment w:val="baseline"/>
              <w:rPr>
                <w:rFonts w:eastAsia="Times New Roman"/>
                <w:sz w:val="28"/>
                <w:szCs w:val="28"/>
              </w:rPr>
            </w:pPr>
            <w:r w:rsidRPr="00D7391A">
              <w:rPr>
                <w:rFonts w:eastAsia="Times New Roman"/>
                <w:sz w:val="28"/>
                <w:szCs w:val="28"/>
              </w:rPr>
              <w:t>9</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B1F6CB" w14:textId="77777777" w:rsidR="00AE506C" w:rsidRPr="00D7391A" w:rsidRDefault="00AE506C" w:rsidP="004371BF">
            <w:pPr>
              <w:spacing w:after="0"/>
              <w:ind w:left="64" w:right="135"/>
              <w:textAlignment w:val="baseline"/>
              <w:rPr>
                <w:rFonts w:eastAsia="Times New Roman"/>
                <w:b/>
                <w:sz w:val="28"/>
                <w:szCs w:val="28"/>
              </w:rPr>
            </w:pPr>
            <w:r w:rsidRPr="00D7391A">
              <w:rPr>
                <w:rFonts w:eastAsia="Times New Roman"/>
                <w:b/>
                <w:sz w:val="28"/>
                <w:szCs w:val="28"/>
              </w:rPr>
              <w:t>Сведения об источнике финансирования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55AEC1" w14:textId="77777777" w:rsidR="00AE506C" w:rsidRPr="00DF15B4" w:rsidRDefault="00AE506C" w:rsidP="004371BF">
            <w:pPr>
              <w:spacing w:after="0"/>
              <w:ind w:left="142" w:right="136"/>
              <w:textAlignment w:val="baseline"/>
              <w:rPr>
                <w:rFonts w:eastAsia="Times New Roman"/>
                <w:sz w:val="28"/>
                <w:szCs w:val="28"/>
              </w:rPr>
            </w:pPr>
            <w:r w:rsidRPr="00DF15B4">
              <w:rPr>
                <w:rFonts w:eastAsia="Times New Roman"/>
                <w:sz w:val="28"/>
                <w:szCs w:val="28"/>
              </w:rPr>
              <w:t>1.</w:t>
            </w:r>
            <w:r>
              <w:rPr>
                <w:rFonts w:eastAsia="Times New Roman"/>
                <w:sz w:val="28"/>
                <w:szCs w:val="28"/>
              </w:rPr>
              <w:t xml:space="preserve"> </w:t>
            </w:r>
            <w:r w:rsidRPr="00DF15B4">
              <w:rPr>
                <w:rFonts w:eastAsia="Times New Roman"/>
                <w:sz w:val="28"/>
                <w:szCs w:val="28"/>
              </w:rPr>
              <w:t>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14:paraId="2B1DCFE5" w14:textId="77777777" w:rsidR="00AE506C" w:rsidRPr="00D7391A" w:rsidRDefault="00AE506C" w:rsidP="004371BF">
            <w:pPr>
              <w:spacing w:after="0"/>
              <w:ind w:left="142" w:right="136"/>
              <w:textAlignment w:val="baseline"/>
              <w:rPr>
                <w:rFonts w:eastAsia="Times New Roman"/>
                <w:sz w:val="28"/>
                <w:szCs w:val="28"/>
              </w:rPr>
            </w:pPr>
            <w:r w:rsidRPr="00DF15B4">
              <w:rPr>
                <w:rFonts w:eastAsia="Times New Roman"/>
                <w:sz w:val="28"/>
                <w:szCs w:val="28"/>
              </w:rPr>
              <w:t>2.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p>
        </w:tc>
      </w:tr>
      <w:tr w:rsidR="00AE506C" w:rsidRPr="002406A8" w14:paraId="4A250CA4"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2679"/>
        </w:trPr>
        <w:tc>
          <w:tcPr>
            <w:tcW w:w="567" w:type="dxa"/>
            <w:tcBorders>
              <w:top w:val="single" w:sz="6" w:space="0" w:color="auto"/>
              <w:left w:val="single" w:sz="6" w:space="0" w:color="auto"/>
              <w:bottom w:val="single" w:sz="6" w:space="0" w:color="auto"/>
              <w:right w:val="single" w:sz="6" w:space="0" w:color="auto"/>
            </w:tcBorders>
            <w:shd w:val="clear" w:color="auto" w:fill="auto"/>
          </w:tcPr>
          <w:p w14:paraId="48B34BBE" w14:textId="77777777" w:rsidR="00AE506C" w:rsidRPr="00D7391A" w:rsidRDefault="00AE506C" w:rsidP="004371BF">
            <w:pPr>
              <w:spacing w:after="0"/>
              <w:jc w:val="center"/>
              <w:rPr>
                <w:sz w:val="28"/>
                <w:szCs w:val="28"/>
              </w:rPr>
            </w:pPr>
            <w:r w:rsidRPr="00D7391A">
              <w:rPr>
                <w:sz w:val="28"/>
                <w:szCs w:val="28"/>
              </w:rPr>
              <w:t>10</w:t>
            </w:r>
          </w:p>
          <w:p w14:paraId="216D9024" w14:textId="77777777" w:rsidR="00AE506C" w:rsidRPr="00D7391A" w:rsidRDefault="00AE506C" w:rsidP="004371BF">
            <w:pPr>
              <w:spacing w:after="0"/>
              <w:jc w:val="center"/>
              <w:rPr>
                <w:sz w:val="28"/>
                <w:szCs w:val="28"/>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3F7FEF" w14:textId="77777777" w:rsidR="00AE506C" w:rsidRPr="00D7391A" w:rsidRDefault="00AE506C" w:rsidP="004371BF">
            <w:pPr>
              <w:spacing w:after="0"/>
              <w:ind w:left="64" w:right="135"/>
              <w:rPr>
                <w:b/>
                <w:sz w:val="28"/>
                <w:szCs w:val="28"/>
              </w:rPr>
            </w:pPr>
            <w:r w:rsidRPr="00D7391A">
              <w:rPr>
                <w:b/>
                <w:sz w:val="28"/>
                <w:szCs w:val="28"/>
              </w:rPr>
              <w:t>Краткое описание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1BB8E9" w14:textId="77777777" w:rsidR="00AE506C" w:rsidRPr="00562D15" w:rsidRDefault="00AE506C" w:rsidP="004371BF">
            <w:pPr>
              <w:widowControl w:val="0"/>
              <w:spacing w:after="0" w:line="280" w:lineRule="exact"/>
              <w:ind w:left="142" w:right="136"/>
              <w:rPr>
                <w:rFonts w:eastAsia="Times New Roman"/>
                <w:sz w:val="28"/>
                <w:szCs w:val="28"/>
              </w:rPr>
            </w:pPr>
            <w:r w:rsidRPr="00562D15">
              <w:rPr>
                <w:rFonts w:eastAsia="Times New Roman"/>
                <w:color w:val="000000"/>
                <w:sz w:val="28"/>
                <w:szCs w:val="28"/>
              </w:rPr>
              <w:t>Объект культурного наследия федерального значения.</w:t>
            </w:r>
          </w:p>
          <w:p w14:paraId="60918841" w14:textId="77777777" w:rsidR="00AE506C" w:rsidRPr="00562D15" w:rsidRDefault="00AE506C" w:rsidP="004371BF">
            <w:pPr>
              <w:widowControl w:val="0"/>
              <w:spacing w:after="244" w:line="322" w:lineRule="exact"/>
              <w:ind w:left="142" w:right="136"/>
              <w:rPr>
                <w:rFonts w:eastAsia="Times New Roman"/>
                <w:bCs/>
                <w:color w:val="000000"/>
                <w:sz w:val="28"/>
                <w:szCs w:val="28"/>
              </w:rPr>
            </w:pPr>
            <w:r w:rsidRPr="00562D15">
              <w:rPr>
                <w:rFonts w:eastAsia="Times New Roman"/>
                <w:bCs/>
                <w:color w:val="000000"/>
                <w:sz w:val="28"/>
                <w:szCs w:val="28"/>
              </w:rPr>
              <w:t>«Ансамбль Соловецкого монастыря: Крепость с башнями, воротами и при</w:t>
            </w:r>
            <w:r w:rsidRPr="00562D15">
              <w:rPr>
                <w:rFonts w:eastAsia="Times New Roman"/>
                <w:bCs/>
                <w:color w:val="000000"/>
                <w:sz w:val="28"/>
                <w:szCs w:val="28"/>
              </w:rPr>
              <w:softHyphen/>
              <w:t>стенком, 1582 - 1594 годы, 1596 год, 1614-1621 годы, зодчие Иван Михаилов, монах Трифон (Кологривов): Прясло между Никольской и Корожной баш</w:t>
            </w:r>
            <w:r w:rsidRPr="00562D15">
              <w:rPr>
                <w:rFonts w:eastAsia="Times New Roman"/>
                <w:bCs/>
                <w:color w:val="000000"/>
                <w:sz w:val="28"/>
                <w:szCs w:val="28"/>
              </w:rPr>
              <w:softHyphen/>
              <w:t>нями».</w:t>
            </w:r>
            <w:r>
              <w:rPr>
                <w:rFonts w:eastAsia="Times New Roman"/>
                <w:bCs/>
                <w:color w:val="000000"/>
                <w:sz w:val="28"/>
                <w:szCs w:val="28"/>
              </w:rPr>
              <w:t xml:space="preserve"> </w:t>
            </w:r>
            <w:r w:rsidRPr="00562D15">
              <w:rPr>
                <w:rFonts w:eastAsia="Times New Roman"/>
                <w:color w:val="000000"/>
                <w:sz w:val="28"/>
                <w:szCs w:val="28"/>
              </w:rPr>
              <w:t>Северное прясло не отличалось от большинства других участков крепостной стены по организации устройства бойниц верхнего и нижнего боя, конструкции обходной галереи с кирпичными столбами. Здесь имеется 9 нижних печур и 11 верхних ружейных бойниц. Длина прясла 82,30 м. В архивных материалах указа</w:t>
            </w:r>
            <w:r w:rsidRPr="00562D15">
              <w:rPr>
                <w:rFonts w:eastAsia="Times New Roman"/>
                <w:color w:val="000000"/>
                <w:sz w:val="28"/>
                <w:szCs w:val="28"/>
              </w:rPr>
              <w:softHyphen/>
              <w:t>на высота стены 5,4 м, толщина 6,9 м, но она измерена явно не по натуре, а по уменьшенным чертежам, опубликованным О.Д. Савицкой, и потому точность цифр вызывает сомнение. Особенность данного прясла - в размещении неболь</w:t>
            </w:r>
            <w:r w:rsidRPr="00562D15">
              <w:rPr>
                <w:rFonts w:eastAsia="Times New Roman"/>
                <w:color w:val="000000"/>
                <w:sz w:val="28"/>
                <w:szCs w:val="28"/>
              </w:rPr>
              <w:softHyphen/>
              <w:t>ших валунов в срединной части стены. Выше и ниже их - в основании стены и в ее верху - уложены крупные камни. Северное прясло у Корожной и Никольской башен соединялось с западным и восточным пряслами с помощью специальных лестниц, ныне утраченных. Со стороны монастырского двора все нижние пушеч</w:t>
            </w:r>
            <w:r w:rsidRPr="00562D15">
              <w:rPr>
                <w:rFonts w:eastAsia="Times New Roman"/>
                <w:color w:val="000000"/>
                <w:sz w:val="28"/>
                <w:szCs w:val="28"/>
              </w:rPr>
              <w:softHyphen/>
              <w:t>ные бойницы, за исключением крайней западной, ныне находятся внутри при</w:t>
            </w:r>
            <w:r w:rsidRPr="00562D15">
              <w:rPr>
                <w:rFonts w:eastAsia="Times New Roman"/>
                <w:color w:val="000000"/>
                <w:sz w:val="28"/>
                <w:szCs w:val="28"/>
              </w:rPr>
              <w:softHyphen/>
              <w:t>строенных зданий.</w:t>
            </w:r>
            <w:r>
              <w:rPr>
                <w:rFonts w:eastAsia="Times New Roman"/>
                <w:color w:val="000000"/>
                <w:sz w:val="28"/>
                <w:szCs w:val="28"/>
              </w:rPr>
              <w:t xml:space="preserve"> </w:t>
            </w:r>
            <w:r w:rsidRPr="00562D15">
              <w:rPr>
                <w:rFonts w:eastAsia="Times New Roman"/>
                <w:color w:val="000000"/>
                <w:sz w:val="28"/>
                <w:szCs w:val="28"/>
              </w:rPr>
              <w:t>Сведения о данном участке крепости в письменных источниках XVI в. от</w:t>
            </w:r>
            <w:r w:rsidRPr="00562D15">
              <w:rPr>
                <w:rFonts w:eastAsia="Times New Roman"/>
                <w:color w:val="000000"/>
                <w:sz w:val="28"/>
                <w:szCs w:val="28"/>
              </w:rPr>
              <w:softHyphen/>
              <w:t>сутствуют. Первое свидетельство о стене между Корожной и Никольской башня</w:t>
            </w:r>
            <w:r w:rsidRPr="00562D15">
              <w:rPr>
                <w:rFonts w:eastAsia="Times New Roman"/>
                <w:color w:val="000000"/>
                <w:sz w:val="28"/>
                <w:szCs w:val="28"/>
              </w:rPr>
              <w:softHyphen/>
              <w:t>ми несет миниатюра 1600 г. Вахрамеевской рукописи. Изображение северного прясла здесь дано со стороны монастыря весьма схематично. Художник не изоб</w:t>
            </w:r>
            <w:r w:rsidRPr="00562D15">
              <w:rPr>
                <w:rFonts w:eastAsia="Times New Roman"/>
                <w:color w:val="000000"/>
                <w:sz w:val="28"/>
                <w:szCs w:val="28"/>
              </w:rPr>
              <w:softHyphen/>
              <w:t xml:space="preserve">разил кирпичный парапет со столбами обходной галереи, а совместил на одном рисунке вид на нижние пять арочных бойниц подошвенного боя (на самом деле их 9) и на 11 </w:t>
            </w:r>
            <w:r w:rsidRPr="00562D15">
              <w:rPr>
                <w:rFonts w:eastAsia="Times New Roman"/>
                <w:color w:val="000000"/>
                <w:sz w:val="28"/>
                <w:szCs w:val="28"/>
              </w:rPr>
              <w:lastRenderedPageBreak/>
              <w:t>верхних щелевидных бойниц (их в действительности 12). В примыкании к Никольской башне в северной стене показаны ворота, закрытые косящатой ре</w:t>
            </w:r>
            <w:r w:rsidRPr="00562D15">
              <w:rPr>
                <w:rFonts w:eastAsia="Times New Roman"/>
                <w:color w:val="000000"/>
                <w:sz w:val="28"/>
                <w:szCs w:val="28"/>
              </w:rPr>
              <w:softHyphen/>
              <w:t>шеткой; рядом надпись: «ворота на дворец». Это также ошибка, поскольку ворота к озеру, на северном берегу которого находился Дворец с ремесленными строени</w:t>
            </w:r>
            <w:r w:rsidRPr="00562D15">
              <w:rPr>
                <w:rFonts w:eastAsia="Times New Roman"/>
                <w:color w:val="000000"/>
                <w:sz w:val="28"/>
                <w:szCs w:val="28"/>
              </w:rPr>
              <w:softHyphen/>
              <w:t>ями, размещались в стоящей рядом Никольской проездной башне. Стена прясла сверху накрыта кровлей.</w:t>
            </w:r>
            <w:r>
              <w:rPr>
                <w:rFonts w:eastAsia="Times New Roman"/>
                <w:color w:val="000000"/>
                <w:sz w:val="28"/>
                <w:szCs w:val="28"/>
              </w:rPr>
              <w:t xml:space="preserve"> </w:t>
            </w:r>
          </w:p>
        </w:tc>
      </w:tr>
      <w:tr w:rsidR="00AE506C" w:rsidRPr="002406A8" w14:paraId="22649959"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A62C00E" w14:textId="77777777" w:rsidR="00AE506C" w:rsidRPr="00D7391A" w:rsidRDefault="00AE506C" w:rsidP="004371BF">
            <w:pPr>
              <w:spacing w:after="0"/>
              <w:jc w:val="center"/>
              <w:rPr>
                <w:sz w:val="28"/>
                <w:szCs w:val="28"/>
              </w:rPr>
            </w:pPr>
            <w:r w:rsidRPr="00D7391A">
              <w:rPr>
                <w:sz w:val="28"/>
                <w:szCs w:val="28"/>
              </w:rPr>
              <w:lastRenderedPageBreak/>
              <w:t>11</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6E8FB6" w14:textId="77777777" w:rsidR="00AE506C" w:rsidRPr="00D7391A" w:rsidRDefault="00AE506C" w:rsidP="004371BF">
            <w:pPr>
              <w:spacing w:after="0"/>
              <w:ind w:left="64" w:right="135"/>
              <w:rPr>
                <w:b/>
                <w:sz w:val="28"/>
                <w:szCs w:val="28"/>
              </w:rPr>
            </w:pPr>
            <w:r w:rsidRPr="00D7391A">
              <w:rPr>
                <w:b/>
                <w:sz w:val="28"/>
                <w:szCs w:val="28"/>
              </w:rPr>
              <w:t>Охранный статус объекта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8BFC8D" w14:textId="77777777" w:rsidR="00AE506C" w:rsidRPr="00D7391A" w:rsidRDefault="00AE506C" w:rsidP="004371BF">
            <w:pPr>
              <w:spacing w:after="0"/>
              <w:ind w:left="142" w:right="136"/>
              <w:rPr>
                <w:sz w:val="28"/>
                <w:szCs w:val="28"/>
              </w:rPr>
            </w:pPr>
            <w:r w:rsidRPr="00D7391A">
              <w:rPr>
                <w:sz w:val="28"/>
                <w:szCs w:val="28"/>
              </w:rPr>
              <w:t>Объект культурного наследия федерального значения в соответствии</w:t>
            </w:r>
            <w:r>
              <w:rPr>
                <w:sz w:val="28"/>
                <w:szCs w:val="28"/>
              </w:rPr>
              <w:t xml:space="preserve"> </w:t>
            </w:r>
            <w:r w:rsidRPr="00D7391A">
              <w:rPr>
                <w:sz w:val="28"/>
                <w:szCs w:val="28"/>
              </w:rPr>
              <w:t>с приказом Минкультуры</w:t>
            </w:r>
            <w:r>
              <w:rPr>
                <w:sz w:val="28"/>
                <w:szCs w:val="28"/>
              </w:rPr>
              <w:t xml:space="preserve"> России </w:t>
            </w:r>
            <w:r w:rsidRPr="00D7391A">
              <w:rPr>
                <w:sz w:val="28"/>
                <w:szCs w:val="28"/>
              </w:rPr>
              <w:t>от </w:t>
            </w:r>
            <w:r>
              <w:rPr>
                <w:sz w:val="28"/>
                <w:szCs w:val="28"/>
              </w:rPr>
              <w:t>27</w:t>
            </w:r>
            <w:r w:rsidRPr="00D7391A">
              <w:rPr>
                <w:sz w:val="28"/>
                <w:szCs w:val="28"/>
              </w:rPr>
              <w:t>.</w:t>
            </w:r>
            <w:r>
              <w:rPr>
                <w:sz w:val="28"/>
                <w:szCs w:val="28"/>
              </w:rPr>
              <w:t>11</w:t>
            </w:r>
            <w:r w:rsidRPr="00D7391A">
              <w:rPr>
                <w:sz w:val="28"/>
                <w:szCs w:val="28"/>
              </w:rPr>
              <w:t>.</w:t>
            </w:r>
            <w:r>
              <w:rPr>
                <w:sz w:val="28"/>
                <w:szCs w:val="28"/>
              </w:rPr>
              <w:t>2</w:t>
            </w:r>
            <w:r w:rsidRPr="00D7391A">
              <w:rPr>
                <w:sz w:val="28"/>
                <w:szCs w:val="28"/>
              </w:rPr>
              <w:t>01</w:t>
            </w:r>
            <w:r>
              <w:rPr>
                <w:sz w:val="28"/>
                <w:szCs w:val="28"/>
              </w:rPr>
              <w:t xml:space="preserve">2 </w:t>
            </w:r>
            <w:r w:rsidRPr="003934C7">
              <w:rPr>
                <w:sz w:val="28"/>
                <w:szCs w:val="28"/>
              </w:rPr>
              <w:t>№</w:t>
            </w:r>
            <w:r>
              <w:rPr>
                <w:sz w:val="28"/>
                <w:szCs w:val="28"/>
              </w:rPr>
              <w:t xml:space="preserve"> </w:t>
            </w:r>
            <w:r w:rsidRPr="003934C7">
              <w:rPr>
                <w:sz w:val="28"/>
                <w:szCs w:val="28"/>
              </w:rPr>
              <w:t>1</w:t>
            </w:r>
            <w:r>
              <w:rPr>
                <w:sz w:val="28"/>
                <w:szCs w:val="28"/>
              </w:rPr>
              <w:t>467</w:t>
            </w:r>
            <w:r w:rsidRPr="003934C7">
              <w:rPr>
                <w:sz w:val="28"/>
                <w:szCs w:val="28"/>
              </w:rPr>
              <w:t> </w:t>
            </w:r>
            <w:r w:rsidRPr="00D7391A">
              <w:rPr>
                <w:sz w:val="28"/>
                <w:szCs w:val="28"/>
              </w:rPr>
              <w:t xml:space="preserve"> о включении объекта в реестр объектов культурного наследия с присвоением номера 321220004550</w:t>
            </w:r>
            <w:r>
              <w:rPr>
                <w:sz w:val="28"/>
                <w:szCs w:val="28"/>
              </w:rPr>
              <w:t>00</w:t>
            </w:r>
            <w:r w:rsidRPr="00D7391A">
              <w:rPr>
                <w:sz w:val="28"/>
                <w:szCs w:val="28"/>
              </w:rPr>
              <w:t>6</w:t>
            </w:r>
            <w:r>
              <w:rPr>
                <w:sz w:val="28"/>
                <w:szCs w:val="28"/>
              </w:rPr>
              <w:t>.</w:t>
            </w:r>
            <w:r w:rsidRPr="00D7391A">
              <w:rPr>
                <w:sz w:val="28"/>
                <w:szCs w:val="28"/>
              </w:rPr>
              <w:t> </w:t>
            </w:r>
          </w:p>
        </w:tc>
      </w:tr>
      <w:tr w:rsidR="00AE506C" w:rsidRPr="002406A8" w14:paraId="4FE2C342"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85BA302" w14:textId="77777777" w:rsidR="00AE506C" w:rsidRPr="00D7391A" w:rsidRDefault="00AE506C" w:rsidP="004371BF">
            <w:pPr>
              <w:spacing w:after="0"/>
              <w:jc w:val="center"/>
              <w:rPr>
                <w:sz w:val="28"/>
                <w:szCs w:val="28"/>
              </w:rPr>
            </w:pPr>
            <w:r w:rsidRPr="00D7391A">
              <w:rPr>
                <w:sz w:val="28"/>
                <w:szCs w:val="28"/>
              </w:rPr>
              <w:t>12</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8935A1" w14:textId="77777777" w:rsidR="00AE506C" w:rsidRPr="00D7391A" w:rsidRDefault="00AE506C" w:rsidP="004371BF">
            <w:pPr>
              <w:spacing w:after="0"/>
              <w:ind w:left="64" w:right="135"/>
              <w:rPr>
                <w:b/>
                <w:sz w:val="28"/>
                <w:szCs w:val="28"/>
              </w:rPr>
            </w:pPr>
            <w:r w:rsidRPr="00D7391A">
              <w:rPr>
                <w:b/>
                <w:sz w:val="28"/>
                <w:szCs w:val="28"/>
              </w:rPr>
              <w:t>Основные технико-экономические показатели</w:t>
            </w:r>
          </w:p>
          <w:p w14:paraId="30DB3A48" w14:textId="77777777" w:rsidR="00AE506C" w:rsidRPr="00D7391A" w:rsidRDefault="00AE506C" w:rsidP="004371BF">
            <w:pPr>
              <w:spacing w:after="0"/>
              <w:ind w:left="64" w:right="135"/>
              <w:rPr>
                <w:b/>
                <w:sz w:val="28"/>
                <w:szCs w:val="28"/>
              </w:rPr>
            </w:pP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5798FF" w14:textId="77777777" w:rsidR="00AE506C" w:rsidRPr="00D7391A" w:rsidRDefault="00AE506C" w:rsidP="004371BF">
            <w:pPr>
              <w:spacing w:after="0"/>
              <w:ind w:left="142" w:right="136"/>
              <w:rPr>
                <w:sz w:val="28"/>
                <w:szCs w:val="28"/>
              </w:rPr>
            </w:pPr>
            <w:r w:rsidRPr="00D7391A">
              <w:rPr>
                <w:sz w:val="28"/>
                <w:szCs w:val="28"/>
              </w:rPr>
              <w:t>Общая площадь – </w:t>
            </w:r>
            <w:r>
              <w:rPr>
                <w:sz w:val="28"/>
                <w:szCs w:val="28"/>
              </w:rPr>
              <w:t>444,42</w:t>
            </w:r>
            <w:r w:rsidRPr="00D7391A">
              <w:rPr>
                <w:sz w:val="28"/>
                <w:szCs w:val="28"/>
              </w:rPr>
              <w:t> м2; </w:t>
            </w:r>
          </w:p>
          <w:p w14:paraId="6C955B5B" w14:textId="77777777" w:rsidR="00AE506C" w:rsidRPr="00D7391A" w:rsidRDefault="00AE506C" w:rsidP="004371BF">
            <w:pPr>
              <w:spacing w:after="0"/>
              <w:ind w:left="142" w:right="136"/>
              <w:rPr>
                <w:sz w:val="28"/>
                <w:szCs w:val="28"/>
              </w:rPr>
            </w:pPr>
            <w:r w:rsidRPr="00D7391A">
              <w:rPr>
                <w:sz w:val="28"/>
                <w:szCs w:val="28"/>
              </w:rPr>
              <w:t> </w:t>
            </w:r>
          </w:p>
          <w:p w14:paraId="38DEA167" w14:textId="77777777" w:rsidR="00AE506C" w:rsidRPr="00D7391A" w:rsidRDefault="00AE506C" w:rsidP="004371BF">
            <w:pPr>
              <w:spacing w:after="0"/>
              <w:ind w:left="142" w:right="136"/>
              <w:rPr>
                <w:sz w:val="28"/>
                <w:szCs w:val="28"/>
              </w:rPr>
            </w:pPr>
            <w:r w:rsidRPr="00D7391A">
              <w:rPr>
                <w:sz w:val="28"/>
                <w:szCs w:val="28"/>
              </w:rPr>
              <w:t>Строительный объем – </w:t>
            </w:r>
            <w:r>
              <w:rPr>
                <w:sz w:val="28"/>
                <w:szCs w:val="28"/>
              </w:rPr>
              <w:t>3066</w:t>
            </w:r>
            <w:r w:rsidRPr="00D7391A">
              <w:rPr>
                <w:sz w:val="28"/>
                <w:szCs w:val="28"/>
              </w:rPr>
              <w:t> м3. </w:t>
            </w:r>
          </w:p>
        </w:tc>
      </w:tr>
      <w:tr w:rsidR="00AE506C" w:rsidRPr="002406A8" w14:paraId="330643F2"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969A8D2" w14:textId="77777777" w:rsidR="00AE506C" w:rsidRPr="00D7391A" w:rsidRDefault="00AE506C" w:rsidP="004371BF">
            <w:pPr>
              <w:spacing w:after="0"/>
              <w:jc w:val="center"/>
              <w:rPr>
                <w:sz w:val="28"/>
                <w:szCs w:val="28"/>
              </w:rPr>
            </w:pPr>
            <w:r w:rsidRPr="00D7391A">
              <w:rPr>
                <w:sz w:val="28"/>
                <w:szCs w:val="28"/>
              </w:rPr>
              <w:t>13</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7E6511" w14:textId="77777777" w:rsidR="00AE506C" w:rsidRPr="00D7391A" w:rsidRDefault="00AE506C" w:rsidP="004371BF">
            <w:pPr>
              <w:spacing w:after="0"/>
              <w:ind w:left="64" w:right="135"/>
              <w:rPr>
                <w:b/>
                <w:sz w:val="28"/>
                <w:szCs w:val="28"/>
              </w:rPr>
            </w:pPr>
            <w:r w:rsidRPr="00D7391A">
              <w:rPr>
                <w:b/>
                <w:sz w:val="28"/>
                <w:szCs w:val="28"/>
              </w:rPr>
              <w:t>Основные виды и этапы работ </w:t>
            </w:r>
          </w:p>
          <w:p w14:paraId="0CF822C8" w14:textId="77777777" w:rsidR="00AE506C" w:rsidRPr="00D7391A" w:rsidRDefault="00AE506C" w:rsidP="004371BF">
            <w:pPr>
              <w:spacing w:after="0"/>
              <w:ind w:left="64" w:right="135"/>
              <w:rPr>
                <w:b/>
                <w:sz w:val="28"/>
                <w:szCs w:val="28"/>
              </w:rPr>
            </w:pPr>
            <w:r w:rsidRPr="00D7391A">
              <w:rPr>
                <w:b/>
                <w:sz w:val="28"/>
                <w:szCs w:val="28"/>
              </w:rPr>
              <w:t>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5B11D3" w14:textId="77777777" w:rsidR="00AE506C" w:rsidRDefault="00AE506C" w:rsidP="004371BF">
            <w:pPr>
              <w:spacing w:after="0"/>
              <w:ind w:left="142" w:right="136"/>
              <w:rPr>
                <w:sz w:val="28"/>
                <w:szCs w:val="28"/>
              </w:rPr>
            </w:pPr>
            <w:r>
              <w:rPr>
                <w:sz w:val="28"/>
                <w:szCs w:val="28"/>
              </w:rPr>
              <w:t>Противоаварийные ремонтно-реставрационные работы.</w:t>
            </w:r>
          </w:p>
          <w:p w14:paraId="0EC783DA" w14:textId="77777777" w:rsidR="00AE506C" w:rsidRPr="0035184B" w:rsidRDefault="00AE506C" w:rsidP="004371BF">
            <w:pPr>
              <w:spacing w:after="0"/>
              <w:ind w:left="142" w:right="136"/>
              <w:rPr>
                <w:sz w:val="28"/>
                <w:szCs w:val="28"/>
              </w:rPr>
            </w:pPr>
            <w:r w:rsidRPr="0035184B">
              <w:rPr>
                <w:sz w:val="28"/>
                <w:szCs w:val="28"/>
              </w:rPr>
              <w:t>Демонтаж потерявших устойчивость деревянных стропил.</w:t>
            </w:r>
          </w:p>
          <w:p w14:paraId="1719FE84" w14:textId="77777777" w:rsidR="00AE506C" w:rsidRPr="0035184B" w:rsidRDefault="00AE506C" w:rsidP="004371BF">
            <w:pPr>
              <w:spacing w:after="0"/>
              <w:ind w:left="142" w:right="136"/>
              <w:rPr>
                <w:sz w:val="28"/>
                <w:szCs w:val="28"/>
              </w:rPr>
            </w:pPr>
            <w:r w:rsidRPr="0035184B">
              <w:rPr>
                <w:sz w:val="28"/>
                <w:szCs w:val="28"/>
              </w:rPr>
              <w:t>Изготовление усиливающих металлических пластин.</w:t>
            </w:r>
          </w:p>
          <w:p w14:paraId="5B45C9E5" w14:textId="77777777" w:rsidR="00AE506C" w:rsidRPr="0035184B" w:rsidRDefault="00AE506C" w:rsidP="004371BF">
            <w:pPr>
              <w:spacing w:after="0"/>
              <w:ind w:left="142" w:right="136"/>
              <w:rPr>
                <w:sz w:val="28"/>
                <w:szCs w:val="28"/>
              </w:rPr>
            </w:pPr>
            <w:r w:rsidRPr="0035184B">
              <w:rPr>
                <w:sz w:val="28"/>
                <w:szCs w:val="28"/>
              </w:rPr>
              <w:t>Грунтование металлических пластин ГФ-21 в 2 слоя.</w:t>
            </w:r>
          </w:p>
          <w:p w14:paraId="1F5F3C05" w14:textId="77777777" w:rsidR="00AE506C" w:rsidRPr="0035184B" w:rsidRDefault="00AE506C" w:rsidP="004371BF">
            <w:pPr>
              <w:spacing w:after="0"/>
              <w:ind w:left="142" w:right="136"/>
              <w:rPr>
                <w:sz w:val="28"/>
                <w:szCs w:val="28"/>
              </w:rPr>
            </w:pPr>
            <w:r w:rsidRPr="0035184B">
              <w:rPr>
                <w:sz w:val="28"/>
                <w:szCs w:val="28"/>
              </w:rPr>
              <w:t>Усиление металлическими накладками треснутых стропил с использованием шпилек диаметром 16 мм длиной 280 мм.</w:t>
            </w:r>
          </w:p>
          <w:p w14:paraId="238E5FE3" w14:textId="77777777" w:rsidR="00AE506C" w:rsidRPr="0035184B" w:rsidRDefault="00AE506C" w:rsidP="004371BF">
            <w:pPr>
              <w:spacing w:after="0"/>
              <w:ind w:left="142" w:right="136"/>
              <w:rPr>
                <w:sz w:val="28"/>
                <w:szCs w:val="28"/>
              </w:rPr>
            </w:pPr>
            <w:r w:rsidRPr="0035184B">
              <w:rPr>
                <w:sz w:val="28"/>
                <w:szCs w:val="28"/>
              </w:rPr>
              <w:t>Обработка пиломатериалов огнебиозащитным составом.</w:t>
            </w:r>
          </w:p>
          <w:p w14:paraId="280159AA" w14:textId="77777777" w:rsidR="00AE506C" w:rsidRPr="0035184B" w:rsidRDefault="00AE506C" w:rsidP="004371BF">
            <w:pPr>
              <w:spacing w:after="0"/>
              <w:ind w:left="142" w:right="136"/>
              <w:rPr>
                <w:sz w:val="28"/>
                <w:szCs w:val="28"/>
              </w:rPr>
            </w:pPr>
            <w:r w:rsidRPr="0035184B">
              <w:rPr>
                <w:sz w:val="28"/>
                <w:szCs w:val="28"/>
              </w:rPr>
              <w:t>Изготовление и установка дополнительных стропил из бруса 100x200.</w:t>
            </w:r>
          </w:p>
          <w:p w14:paraId="56D98C33" w14:textId="77777777" w:rsidR="00AE506C" w:rsidRPr="0035184B" w:rsidRDefault="00AE506C" w:rsidP="004371BF">
            <w:pPr>
              <w:spacing w:after="0"/>
              <w:ind w:left="142" w:right="136"/>
              <w:rPr>
                <w:sz w:val="28"/>
                <w:szCs w:val="28"/>
              </w:rPr>
            </w:pPr>
            <w:r w:rsidRPr="0035184B">
              <w:rPr>
                <w:sz w:val="28"/>
                <w:szCs w:val="28"/>
              </w:rPr>
              <w:t>Изготовление и монтаж на химические анкера деревянных стоек для усиления существующих стропил.</w:t>
            </w:r>
          </w:p>
          <w:p w14:paraId="3D1B1D71" w14:textId="77777777" w:rsidR="00AE506C" w:rsidRPr="0035184B" w:rsidRDefault="00AE506C" w:rsidP="004371BF">
            <w:pPr>
              <w:spacing w:after="0"/>
              <w:ind w:left="142" w:right="136"/>
              <w:rPr>
                <w:sz w:val="28"/>
                <w:szCs w:val="28"/>
              </w:rPr>
            </w:pPr>
            <w:r w:rsidRPr="0035184B">
              <w:rPr>
                <w:sz w:val="28"/>
                <w:szCs w:val="28"/>
              </w:rPr>
              <w:t>Шпильки М16 длина 400 мм.</w:t>
            </w:r>
          </w:p>
          <w:p w14:paraId="544551E4" w14:textId="77777777" w:rsidR="00AE506C" w:rsidRPr="0035184B" w:rsidRDefault="00AE506C" w:rsidP="004371BF">
            <w:pPr>
              <w:spacing w:after="0"/>
              <w:ind w:left="142" w:right="136"/>
              <w:rPr>
                <w:sz w:val="28"/>
                <w:szCs w:val="28"/>
              </w:rPr>
            </w:pPr>
            <w:r w:rsidRPr="0035184B">
              <w:rPr>
                <w:sz w:val="28"/>
                <w:szCs w:val="28"/>
              </w:rPr>
              <w:t>Устройство ниш габаритом 250</w:t>
            </w:r>
            <w:r>
              <w:rPr>
                <w:sz w:val="28"/>
                <w:szCs w:val="28"/>
              </w:rPr>
              <w:t xml:space="preserve"> </w:t>
            </w:r>
            <w:r w:rsidRPr="0035184B">
              <w:rPr>
                <w:sz w:val="28"/>
                <w:szCs w:val="28"/>
              </w:rPr>
              <w:t>x</w:t>
            </w:r>
            <w:r>
              <w:rPr>
                <w:sz w:val="28"/>
                <w:szCs w:val="28"/>
              </w:rPr>
              <w:t xml:space="preserve"> </w:t>
            </w:r>
            <w:r w:rsidRPr="0035184B">
              <w:rPr>
                <w:sz w:val="28"/>
                <w:szCs w:val="28"/>
              </w:rPr>
              <w:t>250 глубиной 200 мм в кирпичной стене для установки стропил.</w:t>
            </w:r>
          </w:p>
          <w:p w14:paraId="02636981" w14:textId="77777777" w:rsidR="00AE506C" w:rsidRPr="0035184B" w:rsidRDefault="00AE506C" w:rsidP="004371BF">
            <w:pPr>
              <w:spacing w:after="0"/>
              <w:ind w:left="142" w:right="136"/>
              <w:rPr>
                <w:sz w:val="28"/>
                <w:szCs w:val="28"/>
              </w:rPr>
            </w:pPr>
            <w:r w:rsidRPr="0035184B">
              <w:rPr>
                <w:sz w:val="28"/>
                <w:szCs w:val="28"/>
              </w:rPr>
              <w:t>Обертывание рубероидом перед монтажом деревянных стропил в два слоя.</w:t>
            </w:r>
          </w:p>
          <w:p w14:paraId="3AD32CE4" w14:textId="77777777" w:rsidR="00AE506C" w:rsidRDefault="00AE506C" w:rsidP="004371BF">
            <w:pPr>
              <w:spacing w:after="0"/>
              <w:ind w:left="142" w:right="136"/>
              <w:rPr>
                <w:sz w:val="28"/>
                <w:szCs w:val="28"/>
              </w:rPr>
            </w:pPr>
            <w:r w:rsidRPr="0035184B">
              <w:rPr>
                <w:sz w:val="28"/>
                <w:szCs w:val="28"/>
              </w:rPr>
              <w:t>Изготовление и монтаж тесовой кровли из доски 100</w:t>
            </w:r>
            <w:r>
              <w:rPr>
                <w:sz w:val="28"/>
                <w:szCs w:val="28"/>
              </w:rPr>
              <w:t xml:space="preserve"> </w:t>
            </w:r>
            <w:r w:rsidRPr="0035184B">
              <w:rPr>
                <w:sz w:val="28"/>
                <w:szCs w:val="28"/>
              </w:rPr>
              <w:t>x</w:t>
            </w:r>
            <w:r>
              <w:rPr>
                <w:sz w:val="28"/>
                <w:szCs w:val="28"/>
              </w:rPr>
              <w:t xml:space="preserve"> </w:t>
            </w:r>
            <w:r w:rsidRPr="0035184B">
              <w:rPr>
                <w:sz w:val="28"/>
                <w:szCs w:val="28"/>
              </w:rPr>
              <w:t>25 первого сорта хвойных пород древесины, обработанной огнебиозащитным материалом.</w:t>
            </w:r>
          </w:p>
          <w:p w14:paraId="526DF50E" w14:textId="77777777" w:rsidR="00AE506C" w:rsidRPr="009B36F3" w:rsidRDefault="00AE506C" w:rsidP="004371BF">
            <w:pPr>
              <w:spacing w:after="0"/>
              <w:ind w:left="142" w:right="136"/>
              <w:rPr>
                <w:sz w:val="28"/>
                <w:szCs w:val="28"/>
              </w:rPr>
            </w:pPr>
            <w:r w:rsidRPr="009B36F3">
              <w:rPr>
                <w:sz w:val="28"/>
                <w:szCs w:val="28"/>
              </w:rPr>
              <w:t>Обеспечить доставку строительных материалов, инженерного оборудования и элементов реставрации на строительную площадку.</w:t>
            </w:r>
          </w:p>
          <w:p w14:paraId="5F5EFCD7" w14:textId="77777777" w:rsidR="00AE506C" w:rsidRPr="009B36F3" w:rsidRDefault="00AE506C" w:rsidP="004371BF">
            <w:pPr>
              <w:spacing w:after="0"/>
              <w:ind w:left="142" w:right="136"/>
              <w:rPr>
                <w:sz w:val="28"/>
                <w:szCs w:val="28"/>
              </w:rPr>
            </w:pPr>
            <w:r w:rsidRPr="009B36F3">
              <w:rPr>
                <w:sz w:val="28"/>
                <w:szCs w:val="28"/>
              </w:rPr>
              <w:t>Доставка строительный материалов</w:t>
            </w:r>
            <w:r>
              <w:rPr>
                <w:sz w:val="28"/>
                <w:szCs w:val="28"/>
              </w:rPr>
              <w:t xml:space="preserve">, </w:t>
            </w:r>
            <w:r w:rsidRPr="009B36F3">
              <w:rPr>
                <w:sz w:val="28"/>
                <w:szCs w:val="28"/>
              </w:rPr>
              <w:t>элементов реставрации на строительную площадку. </w:t>
            </w:r>
          </w:p>
          <w:p w14:paraId="5A16AD61" w14:textId="77777777" w:rsidR="00AE506C" w:rsidRPr="00D7391A" w:rsidRDefault="00AE506C" w:rsidP="004371BF">
            <w:pPr>
              <w:spacing w:after="0"/>
              <w:ind w:left="142" w:right="136"/>
              <w:rPr>
                <w:sz w:val="28"/>
                <w:szCs w:val="28"/>
              </w:rPr>
            </w:pPr>
            <w:r w:rsidRPr="009B36F3">
              <w:rPr>
                <w:sz w:val="28"/>
                <w:szCs w:val="28"/>
              </w:rPr>
              <w:t xml:space="preserve">Выполнить работы в соответствии с проектно-сметной документацией и ведомостью объемов работ. Перед началом работ комиссионно совместно с Пользователем    </w:t>
            </w:r>
            <w:r w:rsidRPr="009B36F3">
              <w:rPr>
                <w:sz w:val="28"/>
                <w:szCs w:val="28"/>
              </w:rPr>
              <w:lastRenderedPageBreak/>
              <w:t>составить дефектные ведомости и утвердить полученные объемы работ у Заказчика. </w:t>
            </w:r>
          </w:p>
        </w:tc>
      </w:tr>
      <w:tr w:rsidR="00AE506C" w:rsidRPr="002406A8" w14:paraId="75456213"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2696F5D" w14:textId="77777777" w:rsidR="00AE506C" w:rsidRPr="00D7391A" w:rsidRDefault="00AE506C" w:rsidP="004371BF">
            <w:pPr>
              <w:spacing w:after="0"/>
              <w:jc w:val="center"/>
              <w:rPr>
                <w:sz w:val="28"/>
                <w:szCs w:val="28"/>
              </w:rPr>
            </w:pPr>
            <w:r w:rsidRPr="00D7391A">
              <w:rPr>
                <w:sz w:val="28"/>
                <w:szCs w:val="28"/>
              </w:rPr>
              <w:lastRenderedPageBreak/>
              <w:t>14</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E1EB18" w14:textId="77777777" w:rsidR="00AE506C" w:rsidRPr="00D7391A" w:rsidRDefault="00AE506C" w:rsidP="004371BF">
            <w:pPr>
              <w:spacing w:after="0"/>
              <w:ind w:left="64" w:right="135"/>
              <w:rPr>
                <w:b/>
                <w:sz w:val="28"/>
                <w:szCs w:val="28"/>
              </w:rPr>
            </w:pPr>
            <w:r w:rsidRPr="00D7391A">
              <w:rPr>
                <w:b/>
                <w:sz w:val="28"/>
                <w:szCs w:val="28"/>
              </w:rPr>
              <w:t>Обязательные требования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04ED49" w14:textId="77777777" w:rsidR="00AE506C" w:rsidRPr="009B36F3" w:rsidRDefault="00AE506C" w:rsidP="004371BF">
            <w:pPr>
              <w:spacing w:after="0"/>
              <w:ind w:left="142" w:right="136"/>
              <w:rPr>
                <w:sz w:val="28"/>
                <w:szCs w:val="28"/>
              </w:rPr>
            </w:pPr>
            <w:r w:rsidRPr="009B36F3">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14:paraId="6F0FBCD8" w14:textId="77777777" w:rsidR="00AE506C" w:rsidRPr="009B36F3" w:rsidRDefault="00AE506C" w:rsidP="004371BF">
            <w:pPr>
              <w:spacing w:after="0"/>
              <w:ind w:left="142" w:right="136"/>
              <w:rPr>
                <w:sz w:val="28"/>
                <w:szCs w:val="28"/>
              </w:rPr>
            </w:pPr>
            <w:r w:rsidRPr="009B36F3">
              <w:rPr>
                <w:sz w:val="28"/>
                <w:szCs w:val="28"/>
              </w:rPr>
              <w:t xml:space="preserve">   2. Заказ, комплектация и поставка материалов выполняются Подрядчиком, включая транспортно-складские расходы. </w:t>
            </w:r>
          </w:p>
          <w:p w14:paraId="49CC9492" w14:textId="77777777" w:rsidR="00AE506C" w:rsidRPr="009B36F3" w:rsidRDefault="00AE506C" w:rsidP="004371BF">
            <w:pPr>
              <w:spacing w:after="0"/>
              <w:ind w:left="142" w:right="136"/>
              <w:rPr>
                <w:sz w:val="28"/>
                <w:szCs w:val="28"/>
              </w:rPr>
            </w:pPr>
            <w:r w:rsidRPr="009B36F3">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14:paraId="486C7763" w14:textId="77777777" w:rsidR="00AE506C" w:rsidRPr="009B36F3" w:rsidRDefault="00AE506C" w:rsidP="004371BF">
            <w:pPr>
              <w:spacing w:after="0"/>
              <w:ind w:left="142" w:right="136"/>
              <w:rPr>
                <w:sz w:val="28"/>
                <w:szCs w:val="28"/>
              </w:rPr>
            </w:pPr>
            <w:r w:rsidRPr="009B36F3">
              <w:rPr>
                <w:sz w:val="28"/>
                <w:szCs w:val="28"/>
              </w:rPr>
              <w:t xml:space="preserve">   4. Работы производить с применением энергоэффективных технологий.  </w:t>
            </w:r>
          </w:p>
          <w:p w14:paraId="042CDC59" w14:textId="77777777" w:rsidR="00AE506C" w:rsidRPr="009B36F3" w:rsidRDefault="00AE506C" w:rsidP="004371BF">
            <w:pPr>
              <w:spacing w:after="0"/>
              <w:ind w:left="142" w:right="136"/>
              <w:rPr>
                <w:sz w:val="28"/>
                <w:szCs w:val="28"/>
              </w:rPr>
            </w:pPr>
            <w:r w:rsidRPr="009B36F3">
              <w:rPr>
                <w:sz w:val="28"/>
                <w:szCs w:val="28"/>
              </w:rPr>
              <w:t xml:space="preserve">   5. Обеспечить организацию работ: </w:t>
            </w:r>
          </w:p>
          <w:p w14:paraId="480DEB78" w14:textId="77777777" w:rsidR="00AE506C" w:rsidRPr="009B36F3" w:rsidRDefault="00AE506C" w:rsidP="004371BF">
            <w:pPr>
              <w:spacing w:after="0"/>
              <w:ind w:left="142" w:right="136"/>
              <w:rPr>
                <w:sz w:val="28"/>
                <w:szCs w:val="28"/>
              </w:rPr>
            </w:pPr>
            <w:r w:rsidRPr="009B36F3">
              <w:rPr>
                <w:sz w:val="28"/>
                <w:szCs w:val="28"/>
              </w:rPr>
              <w:t xml:space="preserve">   - собственными силами обеспечивает проживание, бытовое обслуживание и питание работников; </w:t>
            </w:r>
          </w:p>
          <w:p w14:paraId="590F29B8" w14:textId="77777777" w:rsidR="00AE506C" w:rsidRPr="009B36F3" w:rsidRDefault="00AE506C" w:rsidP="004371BF">
            <w:pPr>
              <w:spacing w:after="0"/>
              <w:ind w:left="142" w:right="136"/>
              <w:rPr>
                <w:sz w:val="28"/>
                <w:szCs w:val="28"/>
              </w:rPr>
            </w:pPr>
            <w:r w:rsidRPr="009B36F3">
              <w:rPr>
                <w:sz w:val="28"/>
                <w:szCs w:val="28"/>
              </w:rPr>
              <w:t xml:space="preserve">   - собственными силами и своевременно вывозят мусор; </w:t>
            </w:r>
          </w:p>
          <w:p w14:paraId="35C04A7E" w14:textId="77777777" w:rsidR="00AE506C" w:rsidRPr="009B36F3" w:rsidRDefault="00AE506C" w:rsidP="004371BF">
            <w:pPr>
              <w:spacing w:after="0"/>
              <w:ind w:left="142" w:right="136"/>
              <w:rPr>
                <w:sz w:val="28"/>
                <w:szCs w:val="28"/>
              </w:rPr>
            </w:pPr>
            <w:r w:rsidRPr="009B36F3">
              <w:rPr>
                <w:sz w:val="28"/>
                <w:szCs w:val="28"/>
              </w:rPr>
              <w:t xml:space="preserve">   - создает условия для безопасной работы,  </w:t>
            </w:r>
          </w:p>
          <w:p w14:paraId="2CF684AA" w14:textId="77777777" w:rsidR="00AE506C" w:rsidRPr="009B36F3" w:rsidRDefault="00AE506C" w:rsidP="004371BF">
            <w:pPr>
              <w:spacing w:after="0"/>
              <w:ind w:left="142" w:right="136"/>
              <w:rPr>
                <w:sz w:val="28"/>
                <w:szCs w:val="28"/>
              </w:rPr>
            </w:pPr>
            <w:r w:rsidRPr="009B36F3">
              <w:rPr>
                <w:sz w:val="28"/>
                <w:szCs w:val="28"/>
              </w:rPr>
              <w:t xml:space="preserve">   - обеспечивает условия для осуществления научно-методического руководства </w:t>
            </w:r>
            <w:r>
              <w:rPr>
                <w:sz w:val="28"/>
                <w:szCs w:val="28"/>
              </w:rPr>
              <w:t xml:space="preserve">и авторского надзора </w:t>
            </w:r>
            <w:r w:rsidRPr="009B36F3">
              <w:rPr>
                <w:sz w:val="28"/>
                <w:szCs w:val="28"/>
              </w:rPr>
              <w:t xml:space="preserve">за проводимыми реставрационными работами; </w:t>
            </w:r>
          </w:p>
          <w:p w14:paraId="084C2CC7" w14:textId="77777777" w:rsidR="00AE506C" w:rsidRPr="009B36F3" w:rsidRDefault="00AE506C" w:rsidP="004371BF">
            <w:pPr>
              <w:spacing w:after="0"/>
              <w:ind w:left="142" w:right="136"/>
              <w:rPr>
                <w:sz w:val="28"/>
                <w:szCs w:val="28"/>
              </w:rPr>
            </w:pPr>
            <w:r w:rsidRPr="009B36F3">
              <w:rPr>
                <w:sz w:val="28"/>
                <w:szCs w:val="28"/>
              </w:rPr>
              <w:t xml:space="preserve">  - устанавливает, по согласованию с Заказчиком и Пользователем, режим работы на Объекте (как ежедневный, так и общий график выполнения работ); </w:t>
            </w:r>
          </w:p>
          <w:p w14:paraId="6D5E788D" w14:textId="77777777" w:rsidR="00AE506C" w:rsidRPr="009B36F3" w:rsidRDefault="00AE506C" w:rsidP="004371BF">
            <w:pPr>
              <w:spacing w:after="0"/>
              <w:ind w:left="142" w:right="136"/>
              <w:rPr>
                <w:sz w:val="28"/>
                <w:szCs w:val="28"/>
              </w:rPr>
            </w:pPr>
            <w:r w:rsidRPr="009B36F3">
              <w:rPr>
                <w:sz w:val="28"/>
                <w:szCs w:val="28"/>
              </w:rPr>
              <w:t xml:space="preserve"> - обеспечивает заготовку и доставку на Объект всех необходимых для проведения работ материалов, комплектующих изделий, оборудования, механизмов и приспособлений; </w:t>
            </w:r>
          </w:p>
          <w:p w14:paraId="5C43A425" w14:textId="77777777" w:rsidR="00AE506C" w:rsidRPr="009B36F3" w:rsidRDefault="00AE506C" w:rsidP="004371BF">
            <w:pPr>
              <w:spacing w:after="0"/>
              <w:ind w:left="142" w:right="136"/>
              <w:rPr>
                <w:sz w:val="28"/>
                <w:szCs w:val="28"/>
              </w:rPr>
            </w:pPr>
            <w:r w:rsidRPr="009B36F3">
              <w:rPr>
                <w:sz w:val="28"/>
                <w:szCs w:val="28"/>
              </w:rPr>
              <w:t xml:space="preserve">   - обеспечивает и контролирует соблюдение работниками правил пожарной безопасности, экологических норм, особых условий пребывания и работы персонала на объекте; </w:t>
            </w:r>
          </w:p>
          <w:p w14:paraId="29FD0113" w14:textId="77777777" w:rsidR="00AE506C" w:rsidRPr="009B36F3" w:rsidRDefault="00AE506C" w:rsidP="004371BF">
            <w:pPr>
              <w:spacing w:after="0"/>
              <w:ind w:left="142" w:right="136"/>
              <w:rPr>
                <w:sz w:val="28"/>
                <w:szCs w:val="28"/>
              </w:rPr>
            </w:pPr>
            <w:r w:rsidRPr="009B36F3">
              <w:rPr>
                <w:sz w:val="28"/>
                <w:szCs w:val="28"/>
              </w:rPr>
              <w:t xml:space="preserve">  - обеспечивает разработку Проекта производства работ в течение 15 дней с момента подписания Договора; </w:t>
            </w:r>
          </w:p>
          <w:p w14:paraId="6A1F0360" w14:textId="77777777" w:rsidR="00AE506C" w:rsidRPr="009B36F3" w:rsidRDefault="00AE506C" w:rsidP="004371BF">
            <w:pPr>
              <w:spacing w:after="0"/>
              <w:ind w:left="142" w:right="136"/>
              <w:rPr>
                <w:sz w:val="28"/>
                <w:szCs w:val="28"/>
              </w:rPr>
            </w:pPr>
            <w:r w:rsidRPr="009B36F3">
              <w:rPr>
                <w:sz w:val="28"/>
                <w:szCs w:val="28"/>
              </w:rPr>
              <w:t xml:space="preserve">  - соблюдает правила складирования и хранения используемых материалов, изделий, оборудования; </w:t>
            </w:r>
          </w:p>
          <w:p w14:paraId="42D17309" w14:textId="77777777" w:rsidR="00AE506C" w:rsidRPr="009B36F3" w:rsidRDefault="00AE506C" w:rsidP="004371BF">
            <w:pPr>
              <w:spacing w:after="0"/>
              <w:ind w:left="142" w:right="136"/>
              <w:rPr>
                <w:sz w:val="28"/>
                <w:szCs w:val="28"/>
              </w:rPr>
            </w:pPr>
            <w:r w:rsidRPr="009B36F3">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14:paraId="7836EF17" w14:textId="77777777" w:rsidR="00AE506C" w:rsidRPr="009B36F3" w:rsidRDefault="00AE506C" w:rsidP="004371BF">
            <w:pPr>
              <w:spacing w:after="0"/>
              <w:ind w:left="142" w:right="136"/>
              <w:rPr>
                <w:sz w:val="28"/>
                <w:szCs w:val="28"/>
              </w:rPr>
            </w:pPr>
            <w:r w:rsidRPr="009B36F3">
              <w:rPr>
                <w:sz w:val="28"/>
                <w:szCs w:val="28"/>
              </w:rPr>
              <w:t xml:space="preserve">  - составляет Акты освидетельствования скрытых работ с фотофиксацией совместно с представителями Заказчика и авторского надзора; </w:t>
            </w:r>
          </w:p>
          <w:p w14:paraId="6E7F48DA" w14:textId="77777777" w:rsidR="00AE506C" w:rsidRPr="009B36F3" w:rsidRDefault="00AE506C" w:rsidP="004371BF">
            <w:pPr>
              <w:spacing w:after="0"/>
              <w:ind w:left="142" w:right="136"/>
              <w:rPr>
                <w:sz w:val="28"/>
                <w:szCs w:val="28"/>
              </w:rPr>
            </w:pPr>
            <w:r w:rsidRPr="009B36F3">
              <w:rPr>
                <w:sz w:val="28"/>
                <w:szCs w:val="28"/>
              </w:rPr>
              <w:lastRenderedPageBreak/>
              <w:t xml:space="preserve">  -  неукоснительно выполняет все указания авторского надзора; </w:t>
            </w:r>
          </w:p>
          <w:p w14:paraId="241ACB02" w14:textId="77777777" w:rsidR="00AE506C" w:rsidRPr="009B36F3" w:rsidRDefault="00AE506C" w:rsidP="004371BF">
            <w:pPr>
              <w:spacing w:after="0"/>
              <w:ind w:left="142" w:right="136"/>
              <w:rPr>
                <w:sz w:val="28"/>
                <w:szCs w:val="28"/>
              </w:rPr>
            </w:pPr>
            <w:r w:rsidRPr="009B36F3">
              <w:rPr>
                <w:sz w:val="28"/>
                <w:szCs w:val="28"/>
              </w:rPr>
              <w:t xml:space="preserve">  - для выполнения реставрационных работ используется материал, соответствующий по качеству историческому (в частности для сосны – геометрия стволов, качество, выдержка и т.д.);  </w:t>
            </w:r>
          </w:p>
          <w:p w14:paraId="32EAD049" w14:textId="77777777" w:rsidR="00AE506C" w:rsidRPr="00D7391A" w:rsidRDefault="00AE506C" w:rsidP="004371BF">
            <w:pPr>
              <w:spacing w:after="0"/>
              <w:ind w:left="142" w:right="136"/>
              <w:rPr>
                <w:sz w:val="28"/>
                <w:szCs w:val="28"/>
              </w:rPr>
            </w:pPr>
            <w:r w:rsidRPr="009B36F3">
              <w:rPr>
                <w:sz w:val="28"/>
                <w:szCs w:val="28"/>
              </w:rPr>
              <w:t xml:space="preserve">  -  до начала работ устанавливает информационный стенд с наименованием объекта, видов работ, подрядной организации и другую информацию в соответствии с письмом Минкультуры России от 31.10.2014 №270-01-39/10-ГП  </w:t>
            </w:r>
          </w:p>
        </w:tc>
      </w:tr>
      <w:tr w:rsidR="00AE506C" w:rsidRPr="002406A8" w14:paraId="5D4540B4"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1D05FC7" w14:textId="77777777" w:rsidR="00AE506C" w:rsidRPr="00D7391A" w:rsidRDefault="00AE506C" w:rsidP="004371BF">
            <w:pPr>
              <w:spacing w:after="0"/>
              <w:jc w:val="center"/>
              <w:rPr>
                <w:sz w:val="28"/>
                <w:szCs w:val="28"/>
              </w:rPr>
            </w:pPr>
            <w:r w:rsidRPr="00D7391A">
              <w:rPr>
                <w:sz w:val="28"/>
                <w:szCs w:val="28"/>
              </w:rPr>
              <w:lastRenderedPageBreak/>
              <w:t>15</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F705EC" w14:textId="77777777" w:rsidR="00AE506C" w:rsidRPr="00D7391A" w:rsidRDefault="00AE506C" w:rsidP="004371BF">
            <w:pPr>
              <w:spacing w:after="0"/>
              <w:ind w:left="64" w:right="135"/>
              <w:rPr>
                <w:b/>
                <w:sz w:val="28"/>
                <w:szCs w:val="28"/>
              </w:rPr>
            </w:pPr>
            <w:r w:rsidRPr="00D7391A">
              <w:rPr>
                <w:b/>
                <w:sz w:val="28"/>
                <w:szCs w:val="28"/>
              </w:rPr>
              <w:t> Прочие требования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AB0427" w14:textId="77777777" w:rsidR="00AE506C" w:rsidRPr="009B36F3" w:rsidRDefault="00AE506C" w:rsidP="004371BF">
            <w:pPr>
              <w:spacing w:after="0"/>
              <w:ind w:left="142" w:right="136"/>
              <w:rPr>
                <w:sz w:val="28"/>
                <w:szCs w:val="28"/>
              </w:rPr>
            </w:pPr>
            <w:r>
              <w:rPr>
                <w:sz w:val="28"/>
                <w:szCs w:val="28"/>
              </w:rPr>
              <w:t>Подрядчик</w:t>
            </w:r>
            <w:r w:rsidRPr="009B36F3">
              <w:rPr>
                <w:sz w:val="28"/>
                <w:szCs w:val="28"/>
              </w:rPr>
              <w:t xml:space="preserve">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w:t>
            </w:r>
            <w:r>
              <w:rPr>
                <w:sz w:val="28"/>
                <w:szCs w:val="28"/>
              </w:rPr>
              <w:t>Подрядчика</w:t>
            </w:r>
            <w:r w:rsidRPr="009B36F3">
              <w:rPr>
                <w:sz w:val="28"/>
                <w:szCs w:val="28"/>
              </w:rPr>
              <w:t xml:space="preserve"> должна включать в себя следующие виды работ: </w:t>
            </w:r>
          </w:p>
          <w:p w14:paraId="77CB3FB4" w14:textId="77777777" w:rsidR="00AE506C" w:rsidRPr="009B36F3" w:rsidRDefault="00AE506C" w:rsidP="004371BF">
            <w:pPr>
              <w:spacing w:after="0"/>
              <w:ind w:left="142" w:right="136"/>
              <w:rPr>
                <w:sz w:val="28"/>
                <w:szCs w:val="28"/>
              </w:rPr>
            </w:pPr>
            <w:r w:rsidRPr="009B36F3">
              <w:rPr>
                <w:sz w:val="28"/>
                <w:szCs w:val="28"/>
              </w:rPr>
              <w:t xml:space="preserve">      1. Реставрация, консервация и воссоздание металлических конструкций и деталей; </w:t>
            </w:r>
          </w:p>
          <w:p w14:paraId="4B57E030" w14:textId="77777777" w:rsidR="00AE506C" w:rsidRPr="009B36F3" w:rsidRDefault="00AE506C" w:rsidP="004371BF">
            <w:pPr>
              <w:spacing w:after="0"/>
              <w:ind w:left="142" w:right="136"/>
              <w:rPr>
                <w:sz w:val="28"/>
                <w:szCs w:val="28"/>
              </w:rPr>
            </w:pPr>
            <w:r w:rsidRPr="009B36F3">
              <w:rPr>
                <w:sz w:val="28"/>
                <w:szCs w:val="28"/>
              </w:rPr>
              <w:t xml:space="preserve">      2. Реставрация, консервация и воссоздание деревянных конструкций и деталей; </w:t>
            </w:r>
          </w:p>
          <w:p w14:paraId="05407EC3" w14:textId="77777777" w:rsidR="00AE506C" w:rsidRPr="009B36F3" w:rsidRDefault="00AE506C" w:rsidP="004371BF">
            <w:pPr>
              <w:spacing w:after="0"/>
              <w:ind w:left="142" w:right="136"/>
              <w:rPr>
                <w:sz w:val="28"/>
                <w:szCs w:val="28"/>
              </w:rPr>
            </w:pPr>
            <w:r w:rsidRPr="009B36F3">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14:paraId="164BB2D8" w14:textId="77777777" w:rsidR="00AE506C" w:rsidRPr="009B36F3" w:rsidRDefault="00AE506C" w:rsidP="004371BF">
            <w:pPr>
              <w:spacing w:after="0"/>
              <w:ind w:left="142" w:right="136"/>
              <w:rPr>
                <w:sz w:val="28"/>
                <w:szCs w:val="28"/>
              </w:rPr>
            </w:pPr>
            <w:r w:rsidRPr="009B36F3">
              <w:rPr>
                <w:sz w:val="28"/>
                <w:szCs w:val="28"/>
              </w:rPr>
              <w:t xml:space="preserve">      4. Реставрация, консервация и воссоздание живописи (монументальной, станковой);</w:t>
            </w:r>
          </w:p>
          <w:p w14:paraId="7118BE31" w14:textId="77777777" w:rsidR="00AE506C" w:rsidRPr="00D7391A" w:rsidRDefault="00AE506C" w:rsidP="004371BF">
            <w:pPr>
              <w:spacing w:after="0"/>
              <w:ind w:left="142" w:right="136"/>
              <w:rPr>
                <w:sz w:val="28"/>
                <w:szCs w:val="28"/>
              </w:rPr>
            </w:pPr>
            <w:r w:rsidRPr="009B36F3">
              <w:rPr>
                <w:sz w:val="28"/>
                <w:szCs w:val="28"/>
              </w:rPr>
              <w:t xml:space="preserve">      5. Ремонт и приспособление объектов культурного наследия (памятников истории и культуры) народов Российской Федерации;</w:t>
            </w:r>
          </w:p>
        </w:tc>
      </w:tr>
      <w:tr w:rsidR="00AE506C" w:rsidRPr="002406A8" w14:paraId="058481C4"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4D0309A" w14:textId="77777777" w:rsidR="00AE506C" w:rsidRPr="00D7391A" w:rsidRDefault="00AE506C" w:rsidP="004371BF">
            <w:pPr>
              <w:spacing w:after="0"/>
              <w:jc w:val="center"/>
              <w:rPr>
                <w:sz w:val="28"/>
                <w:szCs w:val="28"/>
              </w:rPr>
            </w:pPr>
            <w:r w:rsidRPr="00D7391A">
              <w:rPr>
                <w:sz w:val="28"/>
                <w:szCs w:val="28"/>
              </w:rPr>
              <w:t>16</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1E55D6A" w14:textId="77777777" w:rsidR="00AE506C" w:rsidRPr="00D7391A" w:rsidRDefault="00AE506C" w:rsidP="004371BF">
            <w:pPr>
              <w:spacing w:after="0"/>
              <w:ind w:left="64" w:right="135"/>
              <w:rPr>
                <w:b/>
                <w:sz w:val="28"/>
                <w:szCs w:val="28"/>
              </w:rPr>
            </w:pPr>
            <w:r w:rsidRPr="00D7391A">
              <w:rPr>
                <w:b/>
                <w:sz w:val="28"/>
                <w:szCs w:val="28"/>
              </w:rPr>
              <w:t>Требования к производству работ на территории действующего монастыря и музея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3D5A56" w14:textId="77777777" w:rsidR="00AE506C" w:rsidRPr="009B36F3" w:rsidRDefault="00AE506C" w:rsidP="004371BF">
            <w:pPr>
              <w:spacing w:after="0"/>
              <w:ind w:left="142" w:right="136"/>
              <w:rPr>
                <w:sz w:val="28"/>
                <w:szCs w:val="28"/>
              </w:rPr>
            </w:pPr>
            <w:r w:rsidRPr="009B36F3">
              <w:rPr>
                <w:sz w:val="28"/>
                <w:szCs w:val="28"/>
              </w:rPr>
              <w:t xml:space="preserve">До начала производства ремонтно-реставрационных работ Пользователь передает, а Подрядчик принимает по акту Объект и прилегающую к Объекту территорию. </w:t>
            </w:r>
          </w:p>
          <w:p w14:paraId="67BF833D" w14:textId="77777777" w:rsidR="00AE506C" w:rsidRPr="009B36F3" w:rsidRDefault="00AE506C" w:rsidP="004371BF">
            <w:pPr>
              <w:spacing w:after="0"/>
              <w:ind w:left="142" w:right="136"/>
              <w:rPr>
                <w:sz w:val="28"/>
                <w:szCs w:val="28"/>
              </w:rPr>
            </w:pPr>
            <w:r w:rsidRPr="009B36F3">
              <w:rPr>
                <w:sz w:val="28"/>
                <w:szCs w:val="28"/>
              </w:rPr>
              <w:t xml:space="preserve">Подрядчик принимает на себя выполнение следующих обязательств и ответственность за их нарушение: </w:t>
            </w:r>
          </w:p>
          <w:p w14:paraId="391A9E84" w14:textId="77777777" w:rsidR="00AE506C" w:rsidRPr="009B36F3" w:rsidRDefault="00AE506C" w:rsidP="004371BF">
            <w:pPr>
              <w:spacing w:after="0"/>
              <w:ind w:left="142" w:right="136"/>
              <w:rPr>
                <w:sz w:val="28"/>
                <w:szCs w:val="28"/>
              </w:rPr>
            </w:pPr>
            <w:r w:rsidRPr="009B36F3">
              <w:rPr>
                <w:sz w:val="28"/>
                <w:szCs w:val="28"/>
              </w:rPr>
              <w:t xml:space="preserve">   1. Передать Пользователю копию разрешения на проведение работ по сохранению объекта культурного наследия; </w:t>
            </w:r>
          </w:p>
          <w:p w14:paraId="4D40023F" w14:textId="77777777" w:rsidR="00AE506C" w:rsidRPr="009B36F3" w:rsidRDefault="00AE506C" w:rsidP="004371BF">
            <w:pPr>
              <w:spacing w:after="0"/>
              <w:ind w:left="142" w:right="136"/>
              <w:rPr>
                <w:sz w:val="28"/>
                <w:szCs w:val="28"/>
              </w:rPr>
            </w:pPr>
            <w:r w:rsidRPr="009B36F3">
              <w:rPr>
                <w:sz w:val="28"/>
                <w:szCs w:val="28"/>
              </w:rPr>
              <w:t xml:space="preserve">   2. Согласовать с Пользователем схему реставрационной площадки, трассу установки ограждений и материал ограждений; </w:t>
            </w:r>
          </w:p>
          <w:p w14:paraId="2BA311FD" w14:textId="77777777" w:rsidR="00AE506C" w:rsidRPr="009B36F3" w:rsidRDefault="00AE506C" w:rsidP="004371BF">
            <w:pPr>
              <w:spacing w:after="0"/>
              <w:ind w:left="142" w:right="136"/>
              <w:rPr>
                <w:sz w:val="28"/>
                <w:szCs w:val="28"/>
              </w:rPr>
            </w:pPr>
            <w:r w:rsidRPr="009B36F3">
              <w:rPr>
                <w:sz w:val="28"/>
                <w:szCs w:val="28"/>
              </w:rPr>
              <w:lastRenderedPageBreak/>
              <w:t xml:space="preserve">   3. До начала работ подписать акт технического состояния Объекта с фотофиксацией; </w:t>
            </w:r>
          </w:p>
          <w:p w14:paraId="29F5EE5A" w14:textId="77777777" w:rsidR="00AE506C" w:rsidRPr="009B36F3" w:rsidRDefault="00AE506C" w:rsidP="004371BF">
            <w:pPr>
              <w:spacing w:after="0"/>
              <w:ind w:left="142" w:right="136"/>
              <w:rPr>
                <w:sz w:val="28"/>
                <w:szCs w:val="28"/>
              </w:rPr>
            </w:pPr>
            <w:r w:rsidRPr="009B36F3">
              <w:rPr>
                <w:sz w:val="28"/>
                <w:szCs w:val="28"/>
              </w:rPr>
              <w:t xml:space="preserve">   4. До начала производства работ установить ограждение реставрационной площадки; </w:t>
            </w:r>
          </w:p>
          <w:p w14:paraId="5AC5CB8F" w14:textId="77777777" w:rsidR="00AE506C" w:rsidRPr="009B36F3" w:rsidRDefault="00AE506C" w:rsidP="004371BF">
            <w:pPr>
              <w:spacing w:after="0"/>
              <w:ind w:left="142" w:right="136"/>
              <w:rPr>
                <w:sz w:val="28"/>
                <w:szCs w:val="28"/>
              </w:rPr>
            </w:pPr>
            <w:r w:rsidRPr="009B36F3">
              <w:rPr>
                <w:sz w:val="28"/>
                <w:szCs w:val="28"/>
              </w:rPr>
              <w:t xml:space="preserve">   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14:paraId="711F171F" w14:textId="77777777" w:rsidR="00AE506C" w:rsidRPr="009B36F3" w:rsidRDefault="00AE506C" w:rsidP="004371BF">
            <w:pPr>
              <w:spacing w:after="0"/>
              <w:ind w:left="142" w:right="136"/>
              <w:rPr>
                <w:sz w:val="28"/>
                <w:szCs w:val="28"/>
              </w:rPr>
            </w:pPr>
            <w:r w:rsidRPr="009B36F3">
              <w:rPr>
                <w:sz w:val="28"/>
                <w:szCs w:val="28"/>
              </w:rPr>
              <w:t xml:space="preserve">   6. Не допускать попадания на землю сыпучих строительных материалов и растворов; </w:t>
            </w:r>
          </w:p>
          <w:p w14:paraId="50C6E8DC" w14:textId="77777777" w:rsidR="00AE506C" w:rsidRPr="009B36F3" w:rsidRDefault="00AE506C" w:rsidP="004371BF">
            <w:pPr>
              <w:spacing w:after="0"/>
              <w:ind w:left="142" w:right="136"/>
              <w:rPr>
                <w:sz w:val="28"/>
                <w:szCs w:val="28"/>
              </w:rPr>
            </w:pPr>
            <w:r w:rsidRPr="009B36F3">
              <w:rPr>
                <w:sz w:val="28"/>
                <w:szCs w:val="28"/>
              </w:rPr>
              <w:t xml:space="preserve">   7. Установить и подключить к инженерным сетям временные санузлы, приспособленные к эксплуатации в зимний период; </w:t>
            </w:r>
          </w:p>
          <w:p w14:paraId="79E02FA3" w14:textId="77777777" w:rsidR="00AE506C" w:rsidRPr="009B36F3" w:rsidRDefault="00AE506C" w:rsidP="004371BF">
            <w:pPr>
              <w:spacing w:after="0"/>
              <w:ind w:left="142" w:right="136"/>
              <w:rPr>
                <w:sz w:val="28"/>
                <w:szCs w:val="28"/>
              </w:rPr>
            </w:pPr>
            <w:r w:rsidRPr="009B36F3">
              <w:rPr>
                <w:sz w:val="28"/>
                <w:szCs w:val="28"/>
              </w:rPr>
              <w:t xml:space="preserve">   8. При необходимости согласовать с Пользователем точки подключения временных инженерных сетей на период производства работ; </w:t>
            </w:r>
          </w:p>
          <w:p w14:paraId="289079C0" w14:textId="77777777" w:rsidR="00AE506C" w:rsidRPr="009B36F3" w:rsidRDefault="00AE506C" w:rsidP="004371BF">
            <w:pPr>
              <w:spacing w:after="0"/>
              <w:ind w:left="142" w:right="136"/>
              <w:rPr>
                <w:sz w:val="28"/>
                <w:szCs w:val="28"/>
              </w:rPr>
            </w:pPr>
            <w:r w:rsidRPr="009B36F3">
              <w:rPr>
                <w:sz w:val="28"/>
                <w:szCs w:val="28"/>
              </w:rPr>
              <w:t xml:space="preserve">   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14:paraId="499B8634" w14:textId="77777777" w:rsidR="00AE506C" w:rsidRPr="009B36F3" w:rsidRDefault="00AE506C" w:rsidP="004371BF">
            <w:pPr>
              <w:spacing w:after="0"/>
              <w:ind w:left="142" w:right="136"/>
              <w:rPr>
                <w:sz w:val="28"/>
                <w:szCs w:val="28"/>
              </w:rPr>
            </w:pPr>
            <w:r w:rsidRPr="009B36F3">
              <w:rPr>
                <w:sz w:val="28"/>
                <w:szCs w:val="28"/>
              </w:rPr>
              <w:t xml:space="preserve">   10. Защищать от попадания строительной пыли, строительных растворов и окрасок ранее отреставрированные элементы объекта, предметы убранства;</w:t>
            </w:r>
          </w:p>
          <w:p w14:paraId="6E784F5B" w14:textId="77777777" w:rsidR="00AE506C" w:rsidRPr="009B36F3" w:rsidRDefault="00AE506C" w:rsidP="004371BF">
            <w:pPr>
              <w:spacing w:after="0"/>
              <w:ind w:left="142" w:right="136"/>
              <w:rPr>
                <w:sz w:val="28"/>
                <w:szCs w:val="28"/>
              </w:rPr>
            </w:pPr>
            <w:r w:rsidRPr="009B36F3">
              <w:rPr>
                <w:sz w:val="28"/>
                <w:szCs w:val="28"/>
              </w:rPr>
              <w:t xml:space="preserve">   11. Не допускать пиление кирпича и камня на территории объекта, кроме заранее согласованных и подготовленных участков, предотвращающих распространение пыли за пределы участков; </w:t>
            </w:r>
          </w:p>
          <w:p w14:paraId="1889476E" w14:textId="77777777" w:rsidR="00AE506C" w:rsidRPr="009B36F3" w:rsidRDefault="00AE506C" w:rsidP="004371BF">
            <w:pPr>
              <w:spacing w:after="0"/>
              <w:ind w:left="142" w:right="136"/>
              <w:rPr>
                <w:sz w:val="28"/>
                <w:szCs w:val="28"/>
              </w:rPr>
            </w:pPr>
            <w:r w:rsidRPr="009B36F3">
              <w:rPr>
                <w:sz w:val="28"/>
                <w:szCs w:val="28"/>
              </w:rPr>
              <w:t xml:space="preserve">   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14:paraId="6585F3B1" w14:textId="77777777" w:rsidR="00AE506C" w:rsidRPr="009B36F3" w:rsidRDefault="00AE506C" w:rsidP="004371BF">
            <w:pPr>
              <w:spacing w:after="0"/>
              <w:ind w:left="142" w:right="136"/>
              <w:rPr>
                <w:sz w:val="28"/>
                <w:szCs w:val="28"/>
              </w:rPr>
            </w:pPr>
            <w:r w:rsidRPr="009B36F3">
              <w:rPr>
                <w:sz w:val="28"/>
                <w:szCs w:val="28"/>
              </w:rPr>
              <w:t xml:space="preserve">   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14:paraId="5EE2B7FF" w14:textId="77777777" w:rsidR="00AE506C" w:rsidRPr="009B36F3" w:rsidRDefault="00AE506C" w:rsidP="004371BF">
            <w:pPr>
              <w:spacing w:after="0"/>
              <w:ind w:left="142" w:right="136"/>
              <w:rPr>
                <w:sz w:val="28"/>
                <w:szCs w:val="28"/>
              </w:rPr>
            </w:pPr>
            <w:r w:rsidRPr="009B36F3">
              <w:rPr>
                <w:sz w:val="28"/>
                <w:szCs w:val="28"/>
              </w:rPr>
              <w:t xml:space="preserve">   14.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 </w:t>
            </w:r>
          </w:p>
          <w:p w14:paraId="3AB9A4A7" w14:textId="77777777" w:rsidR="00AE506C" w:rsidRPr="009B36F3" w:rsidRDefault="00AE506C" w:rsidP="004371BF">
            <w:pPr>
              <w:spacing w:after="0"/>
              <w:ind w:left="142" w:right="136"/>
              <w:rPr>
                <w:sz w:val="28"/>
                <w:szCs w:val="28"/>
              </w:rPr>
            </w:pPr>
            <w:r w:rsidRPr="009B36F3">
              <w:rPr>
                <w:sz w:val="28"/>
                <w:szCs w:val="28"/>
              </w:rPr>
              <w:t xml:space="preserve">   15. Не допускать производство работ во время церковных служений по двунадесятым праздникам, </w:t>
            </w:r>
          </w:p>
          <w:p w14:paraId="7EEE6D89" w14:textId="77777777" w:rsidR="00AE506C" w:rsidRPr="009B36F3" w:rsidRDefault="00AE506C" w:rsidP="004371BF">
            <w:pPr>
              <w:spacing w:after="0"/>
              <w:ind w:left="142" w:right="136"/>
              <w:rPr>
                <w:sz w:val="28"/>
                <w:szCs w:val="28"/>
              </w:rPr>
            </w:pPr>
            <w:r w:rsidRPr="009B36F3">
              <w:rPr>
                <w:sz w:val="28"/>
                <w:szCs w:val="28"/>
              </w:rPr>
              <w:t xml:space="preserve">   16. Не допускать въезд на территорию центрального комплекса монастыря большегрузных транспортных средств грузоподъемностью более 4 тонн; </w:t>
            </w:r>
          </w:p>
          <w:p w14:paraId="1BED1CEE" w14:textId="77777777" w:rsidR="00AE506C" w:rsidRPr="009B36F3" w:rsidRDefault="00AE506C" w:rsidP="004371BF">
            <w:pPr>
              <w:spacing w:after="0"/>
              <w:ind w:left="142" w:right="136"/>
              <w:rPr>
                <w:sz w:val="28"/>
                <w:szCs w:val="28"/>
              </w:rPr>
            </w:pPr>
            <w:r w:rsidRPr="009B36F3">
              <w:rPr>
                <w:sz w:val="28"/>
                <w:szCs w:val="28"/>
              </w:rPr>
              <w:t xml:space="preserve">   17. Не допускать перевозку строительных материалов и мусора погрузчиками по территории центрального </w:t>
            </w:r>
            <w:r w:rsidRPr="009B36F3">
              <w:rPr>
                <w:sz w:val="28"/>
                <w:szCs w:val="28"/>
              </w:rPr>
              <w:lastRenderedPageBreak/>
              <w:t xml:space="preserve">комплекса монастыря за пределами реставрационной площадки; </w:t>
            </w:r>
          </w:p>
          <w:p w14:paraId="727B892F" w14:textId="77777777" w:rsidR="00AE506C" w:rsidRPr="009B36F3" w:rsidRDefault="00AE506C" w:rsidP="004371BF">
            <w:pPr>
              <w:spacing w:after="0"/>
              <w:ind w:left="142" w:right="136"/>
              <w:rPr>
                <w:sz w:val="28"/>
                <w:szCs w:val="28"/>
              </w:rPr>
            </w:pPr>
            <w:r w:rsidRPr="009B36F3">
              <w:rPr>
                <w:sz w:val="28"/>
                <w:szCs w:val="28"/>
              </w:rPr>
              <w:t xml:space="preserve">   18. Нести ответственность за пожарную безопасность на объекте; </w:t>
            </w:r>
          </w:p>
          <w:p w14:paraId="084ACF28" w14:textId="77777777" w:rsidR="00AE506C" w:rsidRPr="009B36F3" w:rsidRDefault="00AE506C" w:rsidP="004371BF">
            <w:pPr>
              <w:spacing w:after="0"/>
              <w:ind w:left="142" w:right="136"/>
              <w:rPr>
                <w:sz w:val="28"/>
                <w:szCs w:val="28"/>
              </w:rPr>
            </w:pPr>
            <w:r w:rsidRPr="009B36F3">
              <w:rPr>
                <w:sz w:val="28"/>
                <w:szCs w:val="28"/>
              </w:rPr>
              <w:t xml:space="preserve">   19. Использовать для обогрева помещений только сертифицированные приборы; </w:t>
            </w:r>
          </w:p>
          <w:p w14:paraId="38F9E768" w14:textId="77777777" w:rsidR="00AE506C" w:rsidRPr="009B36F3" w:rsidRDefault="00AE506C" w:rsidP="004371BF">
            <w:pPr>
              <w:spacing w:after="0"/>
              <w:ind w:left="142" w:right="136"/>
              <w:rPr>
                <w:sz w:val="28"/>
                <w:szCs w:val="28"/>
              </w:rPr>
            </w:pPr>
            <w:r w:rsidRPr="009B36F3">
              <w:rPr>
                <w:sz w:val="28"/>
                <w:szCs w:val="28"/>
              </w:rPr>
              <w:t xml:space="preserve">   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14:paraId="662F4B42" w14:textId="77777777" w:rsidR="00AE506C" w:rsidRPr="009B36F3" w:rsidRDefault="00AE506C" w:rsidP="004371BF">
            <w:pPr>
              <w:spacing w:after="0"/>
              <w:ind w:left="142" w:right="136"/>
              <w:rPr>
                <w:sz w:val="28"/>
                <w:szCs w:val="28"/>
              </w:rPr>
            </w:pPr>
            <w:r w:rsidRPr="009B36F3">
              <w:rPr>
                <w:sz w:val="28"/>
                <w:szCs w:val="28"/>
              </w:rPr>
              <w:t xml:space="preserve">   21. Обеспечивать на объекте необходимый для производства работ температурно-влажностный режим;</w:t>
            </w:r>
          </w:p>
          <w:p w14:paraId="3F6711F2" w14:textId="77777777" w:rsidR="00AE506C" w:rsidRPr="009B36F3" w:rsidRDefault="00AE506C" w:rsidP="004371BF">
            <w:pPr>
              <w:spacing w:after="0"/>
              <w:ind w:left="142" w:right="136"/>
              <w:rPr>
                <w:sz w:val="28"/>
                <w:szCs w:val="28"/>
              </w:rPr>
            </w:pPr>
            <w:r w:rsidRPr="009B36F3">
              <w:rPr>
                <w:sz w:val="28"/>
                <w:szCs w:val="28"/>
              </w:rPr>
              <w:t xml:space="preserve">   22. По окончании работ убрать с объекта и территории вокруг объекта строительные материалы, оборудование, машины и механизмы, ограждения площадки;</w:t>
            </w:r>
          </w:p>
          <w:p w14:paraId="70284B20" w14:textId="77777777" w:rsidR="00AE506C" w:rsidRPr="009B36F3" w:rsidRDefault="00AE506C" w:rsidP="004371BF">
            <w:pPr>
              <w:spacing w:after="0"/>
              <w:ind w:left="142" w:right="136"/>
              <w:rPr>
                <w:sz w:val="28"/>
                <w:szCs w:val="28"/>
              </w:rPr>
            </w:pPr>
            <w:r w:rsidRPr="009B36F3">
              <w:rPr>
                <w:sz w:val="28"/>
                <w:szCs w:val="28"/>
              </w:rPr>
              <w:t xml:space="preserve">   23. После завершения реставрационных работ подписать акт обратной передачи Объекта и передать Пользователю все экземпляры ключей от Объекта. </w:t>
            </w:r>
          </w:p>
          <w:p w14:paraId="54D6FF23" w14:textId="77777777" w:rsidR="00AE506C" w:rsidRPr="009B36F3" w:rsidRDefault="00AE506C" w:rsidP="004371BF">
            <w:pPr>
              <w:spacing w:after="0"/>
              <w:ind w:left="142" w:right="136"/>
              <w:rPr>
                <w:sz w:val="28"/>
                <w:szCs w:val="28"/>
              </w:rPr>
            </w:pPr>
            <w:r w:rsidRPr="009B36F3">
              <w:rPr>
                <w:sz w:val="28"/>
                <w:szCs w:val="28"/>
              </w:rPr>
              <w:t xml:space="preserve">   Ответственность за нарушение обязательств Подрядчиком: </w:t>
            </w:r>
          </w:p>
          <w:p w14:paraId="5706CCF0" w14:textId="77777777" w:rsidR="00AE506C" w:rsidRPr="009B36F3" w:rsidRDefault="00AE506C" w:rsidP="004371BF">
            <w:pPr>
              <w:spacing w:after="0"/>
              <w:ind w:left="142" w:right="136"/>
              <w:rPr>
                <w:sz w:val="28"/>
                <w:szCs w:val="28"/>
              </w:rPr>
            </w:pPr>
            <w:r w:rsidRPr="009B36F3">
              <w:rPr>
                <w:sz w:val="28"/>
                <w:szCs w:val="28"/>
              </w:rPr>
              <w:t xml:space="preserve">   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14:paraId="3AF0EA41" w14:textId="77777777" w:rsidR="00AE506C" w:rsidRPr="009B36F3" w:rsidRDefault="00AE506C" w:rsidP="004371BF">
            <w:pPr>
              <w:spacing w:after="0"/>
              <w:ind w:left="142" w:right="136"/>
              <w:rPr>
                <w:sz w:val="28"/>
                <w:szCs w:val="28"/>
              </w:rPr>
            </w:pPr>
            <w:r w:rsidRPr="009B36F3">
              <w:rPr>
                <w:sz w:val="28"/>
                <w:szCs w:val="28"/>
              </w:rPr>
              <w:t xml:space="preserve">   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14:paraId="47579C00" w14:textId="77777777" w:rsidR="00AE506C" w:rsidRPr="009B36F3" w:rsidRDefault="00AE506C" w:rsidP="004371BF">
            <w:pPr>
              <w:spacing w:after="0"/>
              <w:ind w:left="142" w:right="136"/>
              <w:rPr>
                <w:sz w:val="28"/>
                <w:szCs w:val="28"/>
              </w:rPr>
            </w:pPr>
            <w:r w:rsidRPr="009B36F3">
              <w:rPr>
                <w:sz w:val="28"/>
                <w:szCs w:val="28"/>
              </w:rPr>
              <w:t xml:space="preserve">   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14:paraId="0708846B" w14:textId="77777777" w:rsidR="00AE506C" w:rsidRPr="009B36F3" w:rsidRDefault="00AE506C" w:rsidP="004371BF">
            <w:pPr>
              <w:spacing w:after="0"/>
              <w:ind w:left="142" w:right="136"/>
              <w:rPr>
                <w:sz w:val="28"/>
                <w:szCs w:val="28"/>
              </w:rPr>
            </w:pPr>
            <w:r w:rsidRPr="009B36F3">
              <w:rPr>
                <w:sz w:val="28"/>
                <w:szCs w:val="28"/>
              </w:rPr>
              <w:t xml:space="preserve">   4.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w:t>
            </w:r>
          </w:p>
          <w:p w14:paraId="6CCCBD3B" w14:textId="77777777" w:rsidR="00AE506C" w:rsidRPr="00D7391A" w:rsidRDefault="00AE506C" w:rsidP="004371BF">
            <w:pPr>
              <w:spacing w:after="0"/>
              <w:ind w:left="142" w:right="136"/>
              <w:rPr>
                <w:sz w:val="28"/>
                <w:szCs w:val="28"/>
              </w:rPr>
            </w:pPr>
            <w:r w:rsidRPr="009B36F3">
              <w:rPr>
                <w:sz w:val="28"/>
                <w:szCs w:val="28"/>
              </w:rPr>
              <w:t xml:space="preserve">   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своего оборудования и материалов на объекте.</w:t>
            </w:r>
          </w:p>
        </w:tc>
      </w:tr>
      <w:tr w:rsidR="00AE506C" w:rsidRPr="00D7391A" w14:paraId="092827B7"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772DD19" w14:textId="77777777" w:rsidR="00AE506C" w:rsidRPr="00D7391A" w:rsidRDefault="00AE506C" w:rsidP="004371BF">
            <w:pPr>
              <w:spacing w:after="0"/>
              <w:jc w:val="center"/>
              <w:rPr>
                <w:sz w:val="28"/>
                <w:szCs w:val="28"/>
              </w:rPr>
            </w:pPr>
            <w:r w:rsidRPr="00D7391A">
              <w:rPr>
                <w:sz w:val="28"/>
                <w:szCs w:val="28"/>
              </w:rPr>
              <w:lastRenderedPageBreak/>
              <w:t>17</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98D7F5" w14:textId="77777777" w:rsidR="00AE506C" w:rsidRPr="00D7391A" w:rsidRDefault="00AE506C" w:rsidP="004371BF">
            <w:pPr>
              <w:spacing w:after="0"/>
              <w:ind w:left="64" w:right="135"/>
              <w:rPr>
                <w:b/>
                <w:sz w:val="28"/>
                <w:szCs w:val="28"/>
              </w:rPr>
            </w:pPr>
            <w:r w:rsidRPr="00D7391A">
              <w:rPr>
                <w:b/>
                <w:sz w:val="28"/>
                <w:szCs w:val="28"/>
              </w:rPr>
              <w:t>Сроки выполнения работ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A19D9C" w14:textId="77777777" w:rsidR="00AE506C" w:rsidRPr="00D7391A" w:rsidRDefault="00AE506C" w:rsidP="004371BF">
            <w:pPr>
              <w:spacing w:after="0"/>
              <w:ind w:left="142" w:right="136"/>
              <w:rPr>
                <w:sz w:val="28"/>
                <w:szCs w:val="28"/>
              </w:rPr>
            </w:pPr>
            <w:r w:rsidRPr="00D7391A">
              <w:rPr>
                <w:sz w:val="28"/>
                <w:szCs w:val="28"/>
              </w:rPr>
              <w:t xml:space="preserve">     </w:t>
            </w:r>
            <w:r>
              <w:rPr>
                <w:sz w:val="28"/>
                <w:szCs w:val="28"/>
              </w:rPr>
              <w:t>Сроки выполнения работ – согласно Договору.</w:t>
            </w:r>
            <w:r w:rsidRPr="00D7391A">
              <w:rPr>
                <w:sz w:val="28"/>
                <w:szCs w:val="28"/>
              </w:rPr>
              <w:t> </w:t>
            </w:r>
          </w:p>
        </w:tc>
      </w:tr>
      <w:tr w:rsidR="00AE506C" w:rsidRPr="00D7391A" w14:paraId="3B3C7778" w14:textId="77777777" w:rsidTr="004371BF">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65"/>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4885A3D" w14:textId="77777777" w:rsidR="00AE506C" w:rsidRPr="00D7391A" w:rsidRDefault="00AE506C" w:rsidP="004371BF">
            <w:pPr>
              <w:spacing w:after="0"/>
              <w:jc w:val="center"/>
              <w:rPr>
                <w:sz w:val="28"/>
                <w:szCs w:val="28"/>
              </w:rPr>
            </w:pPr>
            <w:r w:rsidRPr="00D7391A">
              <w:rPr>
                <w:sz w:val="28"/>
                <w:szCs w:val="28"/>
              </w:rPr>
              <w:t>18</w:t>
            </w:r>
          </w:p>
        </w:tc>
        <w:tc>
          <w:tcPr>
            <w:tcW w:w="2268"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FAD04B" w14:textId="77777777" w:rsidR="00AE506C" w:rsidRPr="00D7391A" w:rsidRDefault="00AE506C" w:rsidP="004371BF">
            <w:pPr>
              <w:spacing w:after="0"/>
              <w:ind w:left="64" w:right="135"/>
              <w:rPr>
                <w:b/>
                <w:sz w:val="28"/>
                <w:szCs w:val="28"/>
              </w:rPr>
            </w:pPr>
            <w:r w:rsidRPr="00D7391A">
              <w:rPr>
                <w:b/>
                <w:sz w:val="28"/>
                <w:szCs w:val="28"/>
              </w:rPr>
              <w:t>Требования к исполнительной и отчетной документации </w:t>
            </w:r>
          </w:p>
        </w:tc>
        <w:tc>
          <w:tcPr>
            <w:tcW w:w="737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15A9EE"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1.</w:t>
            </w:r>
            <w:r w:rsidRPr="008B48D9">
              <w:rPr>
                <w:sz w:val="28"/>
                <w:szCs w:val="28"/>
              </w:rPr>
              <w:tab/>
              <w:t>Общие положения</w:t>
            </w:r>
          </w:p>
          <w:p w14:paraId="2C2503C0"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Pr>
                <w:sz w:val="28"/>
                <w:szCs w:val="28"/>
              </w:rPr>
              <w:t xml:space="preserve"> </w:t>
            </w:r>
            <w:r w:rsidRPr="008B48D9">
              <w:rPr>
                <w:sz w:val="28"/>
                <w:szCs w:val="28"/>
              </w:rPr>
              <w:t>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14:paraId="230DB2FF"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Подрядчик совместно с формами № КС-2, № КС-3 представляет Заказчику исполнительную документацию:  </w:t>
            </w:r>
          </w:p>
          <w:p w14:paraId="5F9896BC"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в 4 экземплярах, сброшюрованных в твердом переплете;</w:t>
            </w:r>
          </w:p>
          <w:p w14:paraId="7BDB89AD"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в 1 экземпляре на едином электронном носителе.</w:t>
            </w:r>
          </w:p>
          <w:p w14:paraId="303DBAD1"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Pr>
                <w:sz w:val="28"/>
                <w:szCs w:val="28"/>
              </w:rPr>
              <w:t xml:space="preserve"> </w:t>
            </w:r>
            <w:r w:rsidRPr="008B48D9">
              <w:rPr>
                <w:sz w:val="28"/>
                <w:szCs w:val="28"/>
              </w:rPr>
              <w:t xml:space="preserve"> 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14:paraId="4B34BF43"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3. 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 и передает Заказчику.     </w:t>
            </w:r>
          </w:p>
          <w:p w14:paraId="419A574A"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Pr>
                <w:sz w:val="28"/>
                <w:szCs w:val="28"/>
              </w:rPr>
              <w:t xml:space="preserve">    </w:t>
            </w:r>
            <w:r w:rsidRPr="008B48D9">
              <w:rPr>
                <w:sz w:val="28"/>
                <w:szCs w:val="28"/>
              </w:rPr>
              <w:t>Состав исполнительной документации при выполнении соответствующих работ:</w:t>
            </w:r>
          </w:p>
          <w:p w14:paraId="59138594"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акты освидетельствования скрытых работ по форме согласно РД-11-02-2006;</w:t>
            </w:r>
          </w:p>
          <w:p w14:paraId="5CF8547B"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14:paraId="3DCDEB18"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документы, подтверждающие проведение контроля за качеством применяемых строительных материалов (изделий);</w:t>
            </w:r>
          </w:p>
          <w:p w14:paraId="1FC0CD97"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общий и специальные журналы работ;</w:t>
            </w:r>
          </w:p>
          <w:p w14:paraId="429BD37A"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картограммы реставрационных работ;</w:t>
            </w:r>
          </w:p>
          <w:p w14:paraId="6F0CBCF2"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фотофиксация объекта (конструкций, элементов, деталей) до начала работ, в процессе их выполнения и после выполнения соответствующих работ;</w:t>
            </w:r>
          </w:p>
          <w:p w14:paraId="56B970A5"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технологические карты и схемы операционного контроля;</w:t>
            </w:r>
          </w:p>
          <w:p w14:paraId="232356F7"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технологические рекомендации производства соответствующих реставрационных работ;</w:t>
            </w:r>
          </w:p>
          <w:p w14:paraId="1DCC0039"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сертификат качества материалов;</w:t>
            </w:r>
          </w:p>
          <w:p w14:paraId="363150EA"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иные документы, отражающие фактическое исполнение проектных решений.</w:t>
            </w:r>
          </w:p>
          <w:p w14:paraId="1CFA026B"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4. Перечень документов, подтверждающих факт осуществления затрат:</w:t>
            </w:r>
          </w:p>
          <w:p w14:paraId="3E3B7B71"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Pr>
                <w:sz w:val="28"/>
                <w:szCs w:val="28"/>
              </w:rPr>
              <w:t>-</w:t>
            </w:r>
            <w:r w:rsidRPr="008B48D9">
              <w:rPr>
                <w:sz w:val="28"/>
                <w:szCs w:val="28"/>
              </w:rPr>
              <w:t xml:space="preserve">  заверенные копии счетов-фактур и товарных накладных;</w:t>
            </w:r>
          </w:p>
          <w:p w14:paraId="0AFB7D37"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Pr>
                <w:sz w:val="28"/>
                <w:szCs w:val="28"/>
              </w:rPr>
              <w:lastRenderedPageBreak/>
              <w:t>-</w:t>
            </w:r>
            <w:r w:rsidRPr="008B48D9">
              <w:rPr>
                <w:sz w:val="28"/>
                <w:szCs w:val="28"/>
              </w:rPr>
              <w:t xml:space="preserve"> заверенные копии договоров и счетов-фактур на вывоз мусора, грунта;</w:t>
            </w:r>
          </w:p>
          <w:p w14:paraId="6CFF4E51"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Pr>
                <w:sz w:val="28"/>
                <w:szCs w:val="28"/>
              </w:rPr>
              <w:t xml:space="preserve">- </w:t>
            </w:r>
            <w:r w:rsidRPr="008B48D9">
              <w:rPr>
                <w:sz w:val="28"/>
                <w:szCs w:val="28"/>
              </w:rPr>
              <w:t>заверенные копии талонов на вывоз мусора и грунта, заверенные копии платежных поручений.</w:t>
            </w:r>
          </w:p>
          <w:p w14:paraId="196C6121"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Pr>
                <w:sz w:val="28"/>
                <w:szCs w:val="28"/>
              </w:rPr>
              <w:t xml:space="preserve">  </w:t>
            </w:r>
            <w:r w:rsidRPr="008B48D9">
              <w:rPr>
                <w:sz w:val="28"/>
                <w:szCs w:val="28"/>
              </w:rPr>
              <w:t>5.Требования к фотофиксации:</w:t>
            </w:r>
          </w:p>
          <w:p w14:paraId="6DD6F172"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цветная съемка осуществляется с применением масштабной линейки и цветовой шкалы;</w:t>
            </w:r>
          </w:p>
          <w:p w14:paraId="69F9A709"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14:paraId="2989F197"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фотофиксация выполняется с тех же видовых точек фотографий, которые включены в научно-проектную документацию;</w:t>
            </w:r>
          </w:p>
          <w:p w14:paraId="2C060838"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фотофиксация должна проводиться при рассеянном свете;</w:t>
            </w:r>
          </w:p>
          <w:p w14:paraId="7E76286D"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фотографии должны быть выполнены с надлежащим качеством (без пересветов, без провалов в тенях) и быть четкими;</w:t>
            </w:r>
          </w:p>
          <w:p w14:paraId="15F9E6DF"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фотографии должны отображать каждую реставрационную операцию;</w:t>
            </w:r>
          </w:p>
          <w:p w14:paraId="2F1AA37F"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фотофиксация должна проводиться до начала работ, в процессе их выполнения и после реставрации объекта;</w:t>
            </w:r>
          </w:p>
          <w:p w14:paraId="2BFF189A"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матрица фотоаппарата должна быть не менее 12МП;</w:t>
            </w:r>
          </w:p>
          <w:p w14:paraId="745FA123" w14:textId="77777777" w:rsidR="00AE506C" w:rsidRPr="008B48D9" w:rsidRDefault="00AE506C" w:rsidP="004371BF">
            <w:pPr>
              <w:pStyle w:val="msonormalmailrucssattributepostfix"/>
              <w:shd w:val="clear" w:color="auto" w:fill="FFFFFF"/>
              <w:spacing w:before="0" w:beforeAutospacing="0" w:after="0" w:afterAutospacing="0"/>
              <w:ind w:left="142" w:right="136"/>
              <w:jc w:val="both"/>
              <w:rPr>
                <w:sz w:val="28"/>
                <w:szCs w:val="28"/>
              </w:rPr>
            </w:pPr>
            <w:r w:rsidRPr="008B48D9">
              <w:rPr>
                <w:sz w:val="28"/>
                <w:szCs w:val="28"/>
              </w:rPr>
              <w:t xml:space="preserve">   - каждая фотография должна сопровождаться аннотацией (порядковый номер, наименование того, что изображено);</w:t>
            </w:r>
          </w:p>
          <w:p w14:paraId="13B5A9B6" w14:textId="77777777" w:rsidR="00AE506C" w:rsidRPr="00D7391A" w:rsidRDefault="00AE506C" w:rsidP="004371BF">
            <w:pPr>
              <w:spacing w:after="0"/>
              <w:ind w:left="142" w:right="136"/>
              <w:rPr>
                <w:sz w:val="28"/>
                <w:szCs w:val="28"/>
              </w:rPr>
            </w:pPr>
            <w:r w:rsidRPr="008B48D9">
              <w:rPr>
                <w:sz w:val="28"/>
                <w:szCs w:val="28"/>
              </w:rPr>
              <w:t xml:space="preserve">   - снимки на электронном носителе должны быть скомпонованы в отдельные папки в двух типах форматов – JPEG и RAW.</w:t>
            </w:r>
          </w:p>
        </w:tc>
      </w:tr>
    </w:tbl>
    <w:p w14:paraId="77D31132" w14:textId="72B1136D" w:rsidR="00626621" w:rsidRDefault="00626621" w:rsidP="00AE506C">
      <w:pPr>
        <w:widowControl w:val="0"/>
        <w:spacing w:after="0"/>
        <w:rPr>
          <w:sz w:val="28"/>
          <w:szCs w:val="28"/>
        </w:rPr>
      </w:pPr>
    </w:p>
    <w:p w14:paraId="0E4342CC" w14:textId="1BB2FFED" w:rsidR="00626621" w:rsidRDefault="00626621" w:rsidP="0065360F">
      <w:pPr>
        <w:widowControl w:val="0"/>
        <w:spacing w:after="0"/>
        <w:jc w:val="right"/>
        <w:rPr>
          <w:sz w:val="28"/>
          <w:szCs w:val="28"/>
        </w:rPr>
      </w:pPr>
    </w:p>
    <w:p w14:paraId="3D10EEF4" w14:textId="6DF0CDA0" w:rsidR="00626621" w:rsidRDefault="00626621" w:rsidP="0065360F">
      <w:pPr>
        <w:widowControl w:val="0"/>
        <w:spacing w:after="0"/>
        <w:jc w:val="right"/>
        <w:rPr>
          <w:sz w:val="28"/>
          <w:szCs w:val="28"/>
        </w:rPr>
      </w:pPr>
    </w:p>
    <w:p w14:paraId="4A0D714E" w14:textId="77777777" w:rsidR="00626621" w:rsidRPr="008E5E0E" w:rsidRDefault="00626621"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47FF8252" w14:textId="77777777" w:rsidTr="00C81C98">
        <w:tc>
          <w:tcPr>
            <w:tcW w:w="5098" w:type="dxa"/>
          </w:tcPr>
          <w:p w14:paraId="44878E14" w14:textId="77777777" w:rsidR="00242AA8" w:rsidRPr="00242AA8" w:rsidRDefault="00242AA8" w:rsidP="00553D4A">
            <w:pPr>
              <w:widowControl w:val="0"/>
              <w:spacing w:after="0"/>
              <w:jc w:val="left"/>
              <w:rPr>
                <w:b/>
                <w:sz w:val="28"/>
                <w:szCs w:val="28"/>
              </w:rPr>
            </w:pPr>
            <w:r w:rsidRPr="00242AA8">
              <w:rPr>
                <w:b/>
                <w:sz w:val="28"/>
                <w:szCs w:val="28"/>
              </w:rPr>
              <w:t>Заказчик:</w:t>
            </w:r>
          </w:p>
          <w:p w14:paraId="1F627134" w14:textId="77777777" w:rsidR="00242AA8" w:rsidRPr="00242AA8" w:rsidRDefault="00242AA8" w:rsidP="00553D4A">
            <w:pPr>
              <w:widowControl w:val="0"/>
              <w:spacing w:after="0"/>
              <w:jc w:val="left"/>
              <w:rPr>
                <w:b/>
                <w:sz w:val="28"/>
                <w:szCs w:val="28"/>
              </w:rPr>
            </w:pPr>
          </w:p>
          <w:p w14:paraId="1E9DACDD" w14:textId="77777777" w:rsidR="00242AA8" w:rsidRPr="00242AA8" w:rsidRDefault="00242AA8" w:rsidP="00553D4A">
            <w:pPr>
              <w:widowControl w:val="0"/>
              <w:spacing w:after="0"/>
              <w:jc w:val="left"/>
              <w:rPr>
                <w:b/>
                <w:sz w:val="28"/>
                <w:szCs w:val="28"/>
              </w:rPr>
            </w:pPr>
            <w:r w:rsidRPr="00242AA8">
              <w:rPr>
                <w:b/>
                <w:sz w:val="28"/>
                <w:szCs w:val="28"/>
              </w:rPr>
              <w:t>Генеральный директор</w:t>
            </w:r>
          </w:p>
          <w:p w14:paraId="21FD4D04" w14:textId="77777777"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0D8044CF" w14:textId="77777777" w:rsidR="00242AA8" w:rsidRPr="00242AA8" w:rsidRDefault="00242AA8" w:rsidP="00553D4A">
            <w:pPr>
              <w:widowControl w:val="0"/>
              <w:spacing w:after="0"/>
              <w:jc w:val="left"/>
              <w:rPr>
                <w:b/>
                <w:sz w:val="28"/>
                <w:szCs w:val="28"/>
              </w:rPr>
            </w:pPr>
          </w:p>
          <w:p w14:paraId="0CDC6F13" w14:textId="77777777" w:rsidR="00242AA8" w:rsidRDefault="00242AA8" w:rsidP="00553D4A">
            <w:pPr>
              <w:widowControl w:val="0"/>
              <w:spacing w:after="0"/>
              <w:jc w:val="left"/>
              <w:rPr>
                <w:b/>
                <w:sz w:val="28"/>
                <w:szCs w:val="28"/>
              </w:rPr>
            </w:pPr>
            <w:r w:rsidRPr="00242AA8">
              <w:rPr>
                <w:b/>
                <w:sz w:val="28"/>
                <w:szCs w:val="28"/>
              </w:rPr>
              <w:t>_______________/ Ходос А.В./</w:t>
            </w:r>
          </w:p>
          <w:p w14:paraId="7F9DF661" w14:textId="77777777" w:rsidR="00EB657F" w:rsidRDefault="00EB657F" w:rsidP="00EB657F">
            <w:pPr>
              <w:widowControl w:val="0"/>
              <w:spacing w:after="0"/>
              <w:jc w:val="left"/>
              <w:rPr>
                <w:b/>
                <w:sz w:val="28"/>
                <w:szCs w:val="28"/>
              </w:rPr>
            </w:pPr>
            <w:r>
              <w:rPr>
                <w:b/>
                <w:sz w:val="28"/>
                <w:szCs w:val="28"/>
              </w:rPr>
              <w:t>м.п.</w:t>
            </w:r>
          </w:p>
        </w:tc>
        <w:tc>
          <w:tcPr>
            <w:tcW w:w="5098" w:type="dxa"/>
          </w:tcPr>
          <w:p w14:paraId="6A01D634" w14:textId="77777777" w:rsidR="00242AA8" w:rsidRDefault="00242AA8" w:rsidP="00553D4A">
            <w:pPr>
              <w:widowControl w:val="0"/>
              <w:spacing w:after="0"/>
              <w:jc w:val="left"/>
              <w:rPr>
                <w:b/>
                <w:sz w:val="28"/>
                <w:szCs w:val="28"/>
              </w:rPr>
            </w:pPr>
            <w:r>
              <w:rPr>
                <w:b/>
                <w:sz w:val="28"/>
                <w:szCs w:val="28"/>
              </w:rPr>
              <w:t>Подрядчик:</w:t>
            </w:r>
          </w:p>
          <w:p w14:paraId="6383898A" w14:textId="77777777" w:rsidR="00EB657F" w:rsidRDefault="00EB657F" w:rsidP="00553D4A">
            <w:pPr>
              <w:widowControl w:val="0"/>
              <w:spacing w:after="0"/>
              <w:jc w:val="left"/>
              <w:rPr>
                <w:b/>
                <w:sz w:val="28"/>
                <w:szCs w:val="28"/>
              </w:rPr>
            </w:pPr>
          </w:p>
          <w:p w14:paraId="3D6B8A49" w14:textId="77777777" w:rsidR="00EB657F" w:rsidRPr="00EB657F" w:rsidRDefault="00EB657F" w:rsidP="00EB657F">
            <w:pPr>
              <w:widowControl w:val="0"/>
              <w:spacing w:after="0"/>
              <w:jc w:val="left"/>
              <w:rPr>
                <w:b/>
                <w:sz w:val="28"/>
                <w:szCs w:val="28"/>
              </w:rPr>
            </w:pPr>
          </w:p>
          <w:p w14:paraId="61A4EFA7" w14:textId="77777777" w:rsidR="00EB657F" w:rsidRPr="00EB657F" w:rsidRDefault="00EB657F" w:rsidP="00EB657F">
            <w:pPr>
              <w:widowControl w:val="0"/>
              <w:spacing w:after="0"/>
              <w:jc w:val="left"/>
              <w:rPr>
                <w:b/>
                <w:sz w:val="28"/>
                <w:szCs w:val="28"/>
              </w:rPr>
            </w:pPr>
          </w:p>
          <w:p w14:paraId="156F0608" w14:textId="77777777" w:rsidR="00D26196" w:rsidRDefault="00D26196" w:rsidP="00EB657F">
            <w:pPr>
              <w:widowControl w:val="0"/>
              <w:spacing w:after="0"/>
              <w:jc w:val="left"/>
              <w:rPr>
                <w:b/>
                <w:sz w:val="28"/>
                <w:szCs w:val="28"/>
              </w:rPr>
            </w:pPr>
          </w:p>
          <w:p w14:paraId="794C13D8" w14:textId="77777777" w:rsidR="00D26196" w:rsidRDefault="00D26196" w:rsidP="00EB657F">
            <w:pPr>
              <w:widowControl w:val="0"/>
              <w:spacing w:after="0"/>
              <w:jc w:val="left"/>
              <w:rPr>
                <w:b/>
                <w:sz w:val="28"/>
                <w:szCs w:val="28"/>
              </w:rPr>
            </w:pPr>
          </w:p>
          <w:p w14:paraId="0F8AD168" w14:textId="016420D4" w:rsidR="00EB657F" w:rsidRPr="00EB657F" w:rsidRDefault="00EB657F" w:rsidP="00EB657F">
            <w:pPr>
              <w:widowControl w:val="0"/>
              <w:spacing w:after="0"/>
              <w:jc w:val="left"/>
              <w:rPr>
                <w:b/>
                <w:sz w:val="28"/>
                <w:szCs w:val="28"/>
              </w:rPr>
            </w:pPr>
            <w:r w:rsidRPr="00EB657F">
              <w:rPr>
                <w:b/>
                <w:sz w:val="28"/>
                <w:szCs w:val="28"/>
              </w:rPr>
              <w:t>___________________ /</w:t>
            </w:r>
            <w:r w:rsidR="00D26196">
              <w:rPr>
                <w:b/>
                <w:sz w:val="28"/>
                <w:szCs w:val="28"/>
              </w:rPr>
              <w:t xml:space="preserve">                          </w:t>
            </w:r>
            <w:r w:rsidRPr="00EB657F">
              <w:rPr>
                <w:b/>
                <w:sz w:val="28"/>
                <w:szCs w:val="28"/>
              </w:rPr>
              <w:t>/</w:t>
            </w:r>
          </w:p>
          <w:p w14:paraId="5B90404C" w14:textId="77777777" w:rsidR="00EB657F" w:rsidRDefault="00EB657F" w:rsidP="00EB657F">
            <w:pPr>
              <w:widowControl w:val="0"/>
              <w:spacing w:after="0"/>
              <w:jc w:val="left"/>
              <w:rPr>
                <w:b/>
                <w:sz w:val="28"/>
                <w:szCs w:val="28"/>
              </w:rPr>
            </w:pPr>
            <w:r w:rsidRPr="00EB657F">
              <w:rPr>
                <w:b/>
                <w:sz w:val="28"/>
                <w:szCs w:val="28"/>
              </w:rPr>
              <w:t xml:space="preserve">м.п.                </w:t>
            </w:r>
          </w:p>
        </w:tc>
      </w:tr>
    </w:tbl>
    <w:p w14:paraId="30374E0B" w14:textId="77777777" w:rsidR="00416E29" w:rsidRPr="008E5E0E" w:rsidRDefault="00416E29" w:rsidP="00B8168F">
      <w:pPr>
        <w:spacing w:after="0"/>
        <w:jc w:val="right"/>
        <w:rPr>
          <w:sz w:val="28"/>
          <w:szCs w:val="28"/>
        </w:rPr>
      </w:pPr>
      <w:r w:rsidRPr="008E5E0E">
        <w:rPr>
          <w:sz w:val="28"/>
          <w:szCs w:val="28"/>
        </w:rPr>
        <w:br w:type="page"/>
      </w:r>
    </w:p>
    <w:p w14:paraId="54B9D60F" w14:textId="77777777"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14:paraId="7855E406" w14:textId="77777777"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14:paraId="1219AD93" w14:textId="77777777"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14:paraId="7E248962" w14:textId="77777777"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14:paraId="0128CA5A" w14:textId="77777777" w:rsidTr="00B6583F">
        <w:tc>
          <w:tcPr>
            <w:tcW w:w="4789" w:type="dxa"/>
            <w:hideMark/>
          </w:tcPr>
          <w:p w14:paraId="5AB78284" w14:textId="77777777" w:rsidR="00B13207" w:rsidRPr="008E5E0E" w:rsidRDefault="00B13207" w:rsidP="00242AA8">
            <w:pPr>
              <w:spacing w:after="0"/>
              <w:jc w:val="left"/>
              <w:rPr>
                <w:sz w:val="28"/>
                <w:szCs w:val="28"/>
              </w:rPr>
            </w:pPr>
          </w:p>
        </w:tc>
        <w:tc>
          <w:tcPr>
            <w:tcW w:w="4782" w:type="dxa"/>
            <w:hideMark/>
          </w:tcPr>
          <w:p w14:paraId="4D16DCFE" w14:textId="77777777" w:rsidR="00B13207" w:rsidRPr="008E5E0E" w:rsidRDefault="00B13207" w:rsidP="007E2D51">
            <w:pPr>
              <w:pStyle w:val="ConsNonformat"/>
              <w:ind w:right="0"/>
              <w:jc w:val="both"/>
              <w:rPr>
                <w:rFonts w:ascii="Times New Roman" w:hAnsi="Times New Roman" w:cs="Times New Roman"/>
                <w:sz w:val="28"/>
                <w:szCs w:val="28"/>
              </w:rPr>
            </w:pPr>
          </w:p>
        </w:tc>
      </w:tr>
    </w:tbl>
    <w:p w14:paraId="14E79C84" w14:textId="77777777" w:rsidR="00242AA8" w:rsidRDefault="00242AA8" w:rsidP="00B6583F">
      <w:pPr>
        <w:widowControl w:val="0"/>
        <w:spacing w:after="0"/>
        <w:jc w:val="right"/>
        <w:rPr>
          <w:sz w:val="28"/>
          <w:szCs w:val="28"/>
        </w:rPr>
      </w:pPr>
    </w:p>
    <w:p w14:paraId="146C21D0" w14:textId="77777777" w:rsid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14:paraId="1359EDD6" w14:textId="77777777" w:rsidR="00EB657F" w:rsidRDefault="00EB657F" w:rsidP="00242AA8">
      <w:pPr>
        <w:widowControl w:val="0"/>
        <w:tabs>
          <w:tab w:val="left" w:pos="0"/>
        </w:tabs>
        <w:spacing w:after="0"/>
        <w:jc w:val="center"/>
        <w:rPr>
          <w:b/>
          <w:sz w:val="28"/>
          <w:szCs w:val="28"/>
        </w:rPr>
      </w:pPr>
    </w:p>
    <w:p w14:paraId="7C05EE96" w14:textId="77777777" w:rsidR="00EB657F" w:rsidRDefault="00EB657F" w:rsidP="00242AA8">
      <w:pPr>
        <w:widowControl w:val="0"/>
        <w:tabs>
          <w:tab w:val="left" w:pos="0"/>
        </w:tabs>
        <w:spacing w:after="0"/>
        <w:jc w:val="center"/>
        <w:rPr>
          <w:b/>
          <w:sz w:val="28"/>
          <w:szCs w:val="28"/>
        </w:rPr>
      </w:pPr>
    </w:p>
    <w:p w14:paraId="0A9EEFC3" w14:textId="77777777" w:rsidR="00EB657F" w:rsidRDefault="00EB657F" w:rsidP="00242AA8">
      <w:pPr>
        <w:widowControl w:val="0"/>
        <w:tabs>
          <w:tab w:val="left" w:pos="0"/>
        </w:tabs>
        <w:spacing w:after="0"/>
        <w:jc w:val="center"/>
        <w:rPr>
          <w:b/>
          <w:sz w:val="28"/>
          <w:szCs w:val="28"/>
        </w:rPr>
      </w:pPr>
    </w:p>
    <w:p w14:paraId="0E60C011" w14:textId="77777777" w:rsidR="00EB657F" w:rsidRDefault="00EB657F" w:rsidP="00242AA8">
      <w:pPr>
        <w:widowControl w:val="0"/>
        <w:tabs>
          <w:tab w:val="left" w:pos="0"/>
        </w:tabs>
        <w:spacing w:after="0"/>
        <w:jc w:val="center"/>
        <w:rPr>
          <w:b/>
          <w:sz w:val="28"/>
          <w:szCs w:val="28"/>
        </w:rPr>
      </w:pPr>
    </w:p>
    <w:p w14:paraId="30B516CE" w14:textId="77777777" w:rsidR="00EB657F" w:rsidRDefault="00EB657F" w:rsidP="00242AA8">
      <w:pPr>
        <w:widowControl w:val="0"/>
        <w:tabs>
          <w:tab w:val="left" w:pos="0"/>
        </w:tabs>
        <w:spacing w:after="0"/>
        <w:jc w:val="center"/>
        <w:rPr>
          <w:b/>
          <w:sz w:val="28"/>
          <w:szCs w:val="28"/>
        </w:rPr>
      </w:pPr>
    </w:p>
    <w:p w14:paraId="2E38B361" w14:textId="77777777" w:rsidR="00EB657F" w:rsidRDefault="00EB657F" w:rsidP="00242AA8">
      <w:pPr>
        <w:widowControl w:val="0"/>
        <w:tabs>
          <w:tab w:val="left" w:pos="0"/>
        </w:tabs>
        <w:spacing w:after="0"/>
        <w:jc w:val="center"/>
        <w:rPr>
          <w:b/>
          <w:sz w:val="28"/>
          <w:szCs w:val="28"/>
        </w:rPr>
      </w:pPr>
    </w:p>
    <w:p w14:paraId="50466236" w14:textId="77777777" w:rsidR="00EB657F" w:rsidRDefault="00EB657F" w:rsidP="00242AA8">
      <w:pPr>
        <w:widowControl w:val="0"/>
        <w:tabs>
          <w:tab w:val="left" w:pos="0"/>
        </w:tabs>
        <w:spacing w:after="0"/>
        <w:jc w:val="center"/>
        <w:rPr>
          <w:b/>
          <w:sz w:val="28"/>
          <w:szCs w:val="28"/>
        </w:rPr>
      </w:pPr>
    </w:p>
    <w:p w14:paraId="37328084" w14:textId="77777777" w:rsidR="00EB657F" w:rsidRDefault="00EB657F" w:rsidP="00242AA8">
      <w:pPr>
        <w:widowControl w:val="0"/>
        <w:tabs>
          <w:tab w:val="left" w:pos="0"/>
        </w:tabs>
        <w:spacing w:after="0"/>
        <w:jc w:val="center"/>
        <w:rPr>
          <w:b/>
          <w:sz w:val="28"/>
          <w:szCs w:val="28"/>
        </w:rPr>
      </w:pPr>
    </w:p>
    <w:p w14:paraId="27792C0F" w14:textId="77777777" w:rsidR="00EB657F" w:rsidRDefault="00EB657F" w:rsidP="00242AA8">
      <w:pPr>
        <w:widowControl w:val="0"/>
        <w:tabs>
          <w:tab w:val="left" w:pos="0"/>
        </w:tabs>
        <w:spacing w:after="0"/>
        <w:jc w:val="center"/>
        <w:rPr>
          <w:b/>
          <w:sz w:val="28"/>
          <w:szCs w:val="28"/>
        </w:rPr>
      </w:pPr>
    </w:p>
    <w:p w14:paraId="6E9C08B3" w14:textId="77777777" w:rsidR="00EB657F" w:rsidRDefault="00EB657F" w:rsidP="00242AA8">
      <w:pPr>
        <w:widowControl w:val="0"/>
        <w:tabs>
          <w:tab w:val="left" w:pos="0"/>
        </w:tabs>
        <w:spacing w:after="0"/>
        <w:jc w:val="center"/>
        <w:rPr>
          <w:b/>
          <w:sz w:val="28"/>
          <w:szCs w:val="28"/>
        </w:rPr>
      </w:pPr>
    </w:p>
    <w:p w14:paraId="73069F47" w14:textId="77777777" w:rsidR="00EB657F" w:rsidRDefault="00EB657F" w:rsidP="00242AA8">
      <w:pPr>
        <w:widowControl w:val="0"/>
        <w:tabs>
          <w:tab w:val="left" w:pos="0"/>
        </w:tabs>
        <w:spacing w:after="0"/>
        <w:jc w:val="center"/>
        <w:rPr>
          <w:b/>
          <w:sz w:val="28"/>
          <w:szCs w:val="28"/>
        </w:rPr>
      </w:pPr>
    </w:p>
    <w:p w14:paraId="6019687E" w14:textId="77777777" w:rsidR="00EB657F" w:rsidRDefault="00EB657F" w:rsidP="00242AA8">
      <w:pPr>
        <w:widowControl w:val="0"/>
        <w:tabs>
          <w:tab w:val="left" w:pos="0"/>
        </w:tabs>
        <w:spacing w:after="0"/>
        <w:jc w:val="center"/>
        <w:rPr>
          <w:b/>
          <w:sz w:val="28"/>
          <w:szCs w:val="28"/>
        </w:rPr>
      </w:pPr>
    </w:p>
    <w:p w14:paraId="49CA93CC" w14:textId="77777777" w:rsidR="00EB657F" w:rsidRDefault="00EB657F" w:rsidP="00242AA8">
      <w:pPr>
        <w:widowControl w:val="0"/>
        <w:tabs>
          <w:tab w:val="left" w:pos="0"/>
        </w:tabs>
        <w:spacing w:after="0"/>
        <w:jc w:val="center"/>
        <w:rPr>
          <w:b/>
          <w:sz w:val="28"/>
          <w:szCs w:val="28"/>
        </w:rPr>
      </w:pPr>
    </w:p>
    <w:p w14:paraId="7B94D3C5" w14:textId="77777777" w:rsidR="00EB657F" w:rsidRDefault="00EB657F" w:rsidP="00242AA8">
      <w:pPr>
        <w:widowControl w:val="0"/>
        <w:tabs>
          <w:tab w:val="left" w:pos="0"/>
        </w:tabs>
        <w:spacing w:after="0"/>
        <w:jc w:val="center"/>
        <w:rPr>
          <w:b/>
          <w:sz w:val="28"/>
          <w:szCs w:val="28"/>
        </w:rPr>
      </w:pPr>
    </w:p>
    <w:p w14:paraId="178D2488" w14:textId="77777777" w:rsidR="00EB657F" w:rsidRDefault="00EB657F" w:rsidP="00242AA8">
      <w:pPr>
        <w:widowControl w:val="0"/>
        <w:tabs>
          <w:tab w:val="left" w:pos="0"/>
        </w:tabs>
        <w:spacing w:after="0"/>
        <w:jc w:val="center"/>
        <w:rPr>
          <w:b/>
          <w:sz w:val="28"/>
          <w:szCs w:val="28"/>
        </w:rPr>
      </w:pPr>
    </w:p>
    <w:p w14:paraId="1CBF218B" w14:textId="77777777" w:rsidR="00EB657F" w:rsidRDefault="00EB657F" w:rsidP="00242AA8">
      <w:pPr>
        <w:widowControl w:val="0"/>
        <w:tabs>
          <w:tab w:val="left" w:pos="0"/>
        </w:tabs>
        <w:spacing w:after="0"/>
        <w:jc w:val="center"/>
        <w:rPr>
          <w:b/>
          <w:sz w:val="28"/>
          <w:szCs w:val="28"/>
        </w:rPr>
      </w:pPr>
    </w:p>
    <w:p w14:paraId="6B768472" w14:textId="77777777" w:rsidR="00EB657F" w:rsidRDefault="00EB657F" w:rsidP="00242AA8">
      <w:pPr>
        <w:widowControl w:val="0"/>
        <w:tabs>
          <w:tab w:val="left" w:pos="0"/>
        </w:tabs>
        <w:spacing w:after="0"/>
        <w:jc w:val="center"/>
        <w:rPr>
          <w:b/>
          <w:sz w:val="28"/>
          <w:szCs w:val="28"/>
        </w:rPr>
      </w:pPr>
    </w:p>
    <w:p w14:paraId="3CC3F709" w14:textId="77777777" w:rsidR="00EB657F" w:rsidRDefault="00EB657F" w:rsidP="00242AA8">
      <w:pPr>
        <w:widowControl w:val="0"/>
        <w:tabs>
          <w:tab w:val="left" w:pos="0"/>
        </w:tabs>
        <w:spacing w:after="0"/>
        <w:jc w:val="center"/>
        <w:rPr>
          <w:b/>
          <w:sz w:val="28"/>
          <w:szCs w:val="28"/>
        </w:rPr>
      </w:pPr>
    </w:p>
    <w:p w14:paraId="44E8E438" w14:textId="77777777" w:rsidR="00EB657F" w:rsidRDefault="00EB657F" w:rsidP="00242AA8">
      <w:pPr>
        <w:widowControl w:val="0"/>
        <w:tabs>
          <w:tab w:val="left" w:pos="0"/>
        </w:tabs>
        <w:spacing w:after="0"/>
        <w:jc w:val="center"/>
        <w:rPr>
          <w:b/>
          <w:sz w:val="28"/>
          <w:szCs w:val="28"/>
        </w:rPr>
      </w:pPr>
    </w:p>
    <w:p w14:paraId="35880AEA" w14:textId="77777777" w:rsidR="00EB657F" w:rsidRDefault="00EB657F" w:rsidP="00242AA8">
      <w:pPr>
        <w:widowControl w:val="0"/>
        <w:tabs>
          <w:tab w:val="left" w:pos="0"/>
        </w:tabs>
        <w:spacing w:after="0"/>
        <w:jc w:val="center"/>
        <w:rPr>
          <w:b/>
          <w:sz w:val="28"/>
          <w:szCs w:val="28"/>
        </w:rPr>
      </w:pPr>
    </w:p>
    <w:p w14:paraId="20DCEADA" w14:textId="77777777" w:rsidR="00EB657F" w:rsidRDefault="00EB657F" w:rsidP="00242AA8">
      <w:pPr>
        <w:widowControl w:val="0"/>
        <w:tabs>
          <w:tab w:val="left" w:pos="0"/>
        </w:tabs>
        <w:spacing w:after="0"/>
        <w:jc w:val="center"/>
        <w:rPr>
          <w:b/>
          <w:sz w:val="28"/>
          <w:szCs w:val="28"/>
        </w:rPr>
      </w:pPr>
    </w:p>
    <w:p w14:paraId="562A7546" w14:textId="77777777" w:rsidR="00EB657F" w:rsidRDefault="00EB657F" w:rsidP="00242AA8">
      <w:pPr>
        <w:widowControl w:val="0"/>
        <w:tabs>
          <w:tab w:val="left" w:pos="0"/>
        </w:tabs>
        <w:spacing w:after="0"/>
        <w:jc w:val="center"/>
        <w:rPr>
          <w:b/>
          <w:sz w:val="28"/>
          <w:szCs w:val="28"/>
        </w:rPr>
      </w:pPr>
    </w:p>
    <w:p w14:paraId="02A8BF57" w14:textId="77777777" w:rsidR="00EB657F" w:rsidRDefault="00EB657F" w:rsidP="00242AA8">
      <w:pPr>
        <w:widowControl w:val="0"/>
        <w:tabs>
          <w:tab w:val="left" w:pos="0"/>
        </w:tabs>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B657F" w14:paraId="17237133" w14:textId="77777777" w:rsidTr="001B7BE4">
        <w:tc>
          <w:tcPr>
            <w:tcW w:w="5098" w:type="dxa"/>
          </w:tcPr>
          <w:p w14:paraId="1EC12999" w14:textId="77777777" w:rsidR="00EB657F" w:rsidRPr="00242AA8" w:rsidRDefault="00EB657F" w:rsidP="001B7BE4">
            <w:pPr>
              <w:widowControl w:val="0"/>
              <w:spacing w:after="0"/>
              <w:jc w:val="left"/>
              <w:rPr>
                <w:b/>
                <w:sz w:val="28"/>
                <w:szCs w:val="28"/>
              </w:rPr>
            </w:pPr>
            <w:r w:rsidRPr="00242AA8">
              <w:rPr>
                <w:b/>
                <w:sz w:val="28"/>
                <w:szCs w:val="28"/>
              </w:rPr>
              <w:t>Заказчик:</w:t>
            </w:r>
          </w:p>
          <w:p w14:paraId="7365A6E0" w14:textId="77777777" w:rsidR="00EB657F" w:rsidRPr="00242AA8" w:rsidRDefault="00EB657F" w:rsidP="001B7BE4">
            <w:pPr>
              <w:widowControl w:val="0"/>
              <w:spacing w:after="0"/>
              <w:jc w:val="left"/>
              <w:rPr>
                <w:b/>
                <w:sz w:val="28"/>
                <w:szCs w:val="28"/>
              </w:rPr>
            </w:pPr>
          </w:p>
          <w:p w14:paraId="1DBFDD7B" w14:textId="77777777" w:rsidR="00EB657F" w:rsidRPr="00242AA8" w:rsidRDefault="00EB657F" w:rsidP="001B7BE4">
            <w:pPr>
              <w:widowControl w:val="0"/>
              <w:spacing w:after="0"/>
              <w:jc w:val="left"/>
              <w:rPr>
                <w:b/>
                <w:sz w:val="28"/>
                <w:szCs w:val="28"/>
              </w:rPr>
            </w:pPr>
            <w:r w:rsidRPr="00242AA8">
              <w:rPr>
                <w:b/>
                <w:sz w:val="28"/>
                <w:szCs w:val="28"/>
              </w:rPr>
              <w:t>Генеральный директор</w:t>
            </w:r>
          </w:p>
          <w:p w14:paraId="64A08622" w14:textId="77777777" w:rsidR="00EB657F" w:rsidRPr="00242AA8" w:rsidRDefault="00EB657F" w:rsidP="001B7BE4">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7D46A701" w14:textId="77777777" w:rsidR="00EB657F" w:rsidRPr="00242AA8" w:rsidRDefault="00EB657F" w:rsidP="001B7BE4">
            <w:pPr>
              <w:widowControl w:val="0"/>
              <w:spacing w:after="0"/>
              <w:jc w:val="left"/>
              <w:rPr>
                <w:b/>
                <w:sz w:val="28"/>
                <w:szCs w:val="28"/>
              </w:rPr>
            </w:pPr>
          </w:p>
          <w:p w14:paraId="1A81DDB5" w14:textId="77777777" w:rsidR="00EB657F" w:rsidRDefault="00EB657F" w:rsidP="001B7BE4">
            <w:pPr>
              <w:widowControl w:val="0"/>
              <w:spacing w:after="0"/>
              <w:jc w:val="left"/>
              <w:rPr>
                <w:b/>
                <w:sz w:val="28"/>
                <w:szCs w:val="28"/>
              </w:rPr>
            </w:pPr>
            <w:r w:rsidRPr="00242AA8">
              <w:rPr>
                <w:b/>
                <w:sz w:val="28"/>
                <w:szCs w:val="28"/>
              </w:rPr>
              <w:t>_______________/ Ходос А.В./</w:t>
            </w:r>
          </w:p>
          <w:p w14:paraId="0323247A" w14:textId="77777777" w:rsidR="00EB657F" w:rsidRDefault="00EB657F" w:rsidP="001B7BE4">
            <w:pPr>
              <w:widowControl w:val="0"/>
              <w:spacing w:after="0"/>
              <w:jc w:val="left"/>
              <w:rPr>
                <w:b/>
                <w:sz w:val="28"/>
                <w:szCs w:val="28"/>
              </w:rPr>
            </w:pPr>
            <w:r>
              <w:rPr>
                <w:b/>
                <w:sz w:val="28"/>
                <w:szCs w:val="28"/>
              </w:rPr>
              <w:t>м.п.</w:t>
            </w:r>
          </w:p>
        </w:tc>
        <w:tc>
          <w:tcPr>
            <w:tcW w:w="5098" w:type="dxa"/>
          </w:tcPr>
          <w:p w14:paraId="763B06E0" w14:textId="77777777" w:rsidR="00EB657F" w:rsidRDefault="00EB657F" w:rsidP="001B7BE4">
            <w:pPr>
              <w:widowControl w:val="0"/>
              <w:spacing w:after="0"/>
              <w:jc w:val="left"/>
              <w:rPr>
                <w:b/>
                <w:sz w:val="28"/>
                <w:szCs w:val="28"/>
              </w:rPr>
            </w:pPr>
            <w:r>
              <w:rPr>
                <w:b/>
                <w:sz w:val="28"/>
                <w:szCs w:val="28"/>
              </w:rPr>
              <w:t>Подрядчик:</w:t>
            </w:r>
          </w:p>
          <w:p w14:paraId="5183C62C" w14:textId="77777777" w:rsidR="00EB657F" w:rsidRDefault="00EB657F" w:rsidP="001B7BE4">
            <w:pPr>
              <w:widowControl w:val="0"/>
              <w:spacing w:after="0"/>
              <w:jc w:val="left"/>
              <w:rPr>
                <w:b/>
                <w:sz w:val="28"/>
                <w:szCs w:val="28"/>
              </w:rPr>
            </w:pPr>
          </w:p>
          <w:p w14:paraId="131427C5" w14:textId="77777777" w:rsidR="00EB657F" w:rsidRPr="00EB657F" w:rsidRDefault="00EB657F" w:rsidP="001B7BE4">
            <w:pPr>
              <w:widowControl w:val="0"/>
              <w:spacing w:after="0"/>
              <w:jc w:val="left"/>
              <w:rPr>
                <w:b/>
                <w:sz w:val="28"/>
                <w:szCs w:val="28"/>
              </w:rPr>
            </w:pPr>
          </w:p>
          <w:p w14:paraId="07467940" w14:textId="77777777" w:rsidR="00EB657F" w:rsidRPr="00EB657F" w:rsidRDefault="00EB657F" w:rsidP="001B7BE4">
            <w:pPr>
              <w:widowControl w:val="0"/>
              <w:spacing w:after="0"/>
              <w:jc w:val="left"/>
              <w:rPr>
                <w:b/>
                <w:sz w:val="28"/>
                <w:szCs w:val="28"/>
              </w:rPr>
            </w:pPr>
          </w:p>
          <w:p w14:paraId="2D524D06" w14:textId="77777777" w:rsidR="00D26196" w:rsidRDefault="00D26196" w:rsidP="001B7BE4">
            <w:pPr>
              <w:widowControl w:val="0"/>
              <w:spacing w:after="0"/>
              <w:jc w:val="left"/>
              <w:rPr>
                <w:b/>
                <w:sz w:val="28"/>
                <w:szCs w:val="28"/>
              </w:rPr>
            </w:pPr>
          </w:p>
          <w:p w14:paraId="68E4A0EA" w14:textId="77777777" w:rsidR="00D26196" w:rsidRDefault="00D26196" w:rsidP="001B7BE4">
            <w:pPr>
              <w:widowControl w:val="0"/>
              <w:spacing w:after="0"/>
              <w:jc w:val="left"/>
              <w:rPr>
                <w:b/>
                <w:sz w:val="28"/>
                <w:szCs w:val="28"/>
              </w:rPr>
            </w:pPr>
          </w:p>
          <w:p w14:paraId="35A64712" w14:textId="478232D3" w:rsidR="00EB657F" w:rsidRPr="00EB657F" w:rsidRDefault="00EB657F" w:rsidP="001B7BE4">
            <w:pPr>
              <w:widowControl w:val="0"/>
              <w:spacing w:after="0"/>
              <w:jc w:val="left"/>
              <w:rPr>
                <w:b/>
                <w:sz w:val="28"/>
                <w:szCs w:val="28"/>
              </w:rPr>
            </w:pPr>
            <w:r w:rsidRPr="00EB657F">
              <w:rPr>
                <w:b/>
                <w:sz w:val="28"/>
                <w:szCs w:val="28"/>
              </w:rPr>
              <w:t>___________________ /</w:t>
            </w:r>
            <w:r w:rsidR="00D26196">
              <w:rPr>
                <w:b/>
                <w:sz w:val="28"/>
                <w:szCs w:val="28"/>
              </w:rPr>
              <w:t>______________</w:t>
            </w:r>
            <w:r w:rsidRPr="00EB657F">
              <w:rPr>
                <w:b/>
                <w:sz w:val="28"/>
                <w:szCs w:val="28"/>
              </w:rPr>
              <w:t>/</w:t>
            </w:r>
          </w:p>
          <w:p w14:paraId="47014791" w14:textId="77777777" w:rsidR="00EB657F" w:rsidRDefault="00EB657F" w:rsidP="001B7BE4">
            <w:pPr>
              <w:widowControl w:val="0"/>
              <w:spacing w:after="0"/>
              <w:jc w:val="left"/>
              <w:rPr>
                <w:b/>
                <w:sz w:val="28"/>
                <w:szCs w:val="28"/>
              </w:rPr>
            </w:pPr>
            <w:r w:rsidRPr="00EB657F">
              <w:rPr>
                <w:b/>
                <w:sz w:val="28"/>
                <w:szCs w:val="28"/>
              </w:rPr>
              <w:t xml:space="preserve">м.п.                </w:t>
            </w:r>
          </w:p>
        </w:tc>
      </w:tr>
    </w:tbl>
    <w:p w14:paraId="45BA7E1B" w14:textId="77777777" w:rsidR="00EB657F" w:rsidRDefault="00EB657F" w:rsidP="00242AA8">
      <w:pPr>
        <w:widowControl w:val="0"/>
        <w:tabs>
          <w:tab w:val="left" w:pos="0"/>
        </w:tabs>
        <w:spacing w:after="0"/>
        <w:jc w:val="center"/>
        <w:rPr>
          <w:b/>
          <w:sz w:val="28"/>
          <w:szCs w:val="28"/>
        </w:rPr>
      </w:pPr>
    </w:p>
    <w:p w14:paraId="1E849DB7" w14:textId="77777777" w:rsidR="00EB657F" w:rsidRDefault="00EB657F" w:rsidP="00242AA8">
      <w:pPr>
        <w:widowControl w:val="0"/>
        <w:tabs>
          <w:tab w:val="left" w:pos="0"/>
        </w:tabs>
        <w:spacing w:after="0"/>
        <w:jc w:val="center"/>
        <w:rPr>
          <w:b/>
          <w:sz w:val="28"/>
          <w:szCs w:val="28"/>
        </w:rPr>
      </w:pPr>
    </w:p>
    <w:p w14:paraId="60A32908" w14:textId="77777777" w:rsidR="00EB657F" w:rsidRDefault="00EB657F" w:rsidP="00242AA8">
      <w:pPr>
        <w:widowControl w:val="0"/>
        <w:tabs>
          <w:tab w:val="left" w:pos="0"/>
        </w:tabs>
        <w:spacing w:after="0"/>
        <w:jc w:val="center"/>
        <w:rPr>
          <w:b/>
          <w:sz w:val="28"/>
          <w:szCs w:val="28"/>
        </w:rPr>
      </w:pPr>
    </w:p>
    <w:p w14:paraId="6E69F08B" w14:textId="77777777" w:rsidR="00EB657F" w:rsidRDefault="00EB657F" w:rsidP="00242AA8">
      <w:pPr>
        <w:widowControl w:val="0"/>
        <w:tabs>
          <w:tab w:val="left" w:pos="0"/>
        </w:tabs>
        <w:spacing w:after="0"/>
        <w:jc w:val="center"/>
        <w:rPr>
          <w:b/>
          <w:sz w:val="28"/>
          <w:szCs w:val="28"/>
        </w:rPr>
      </w:pPr>
    </w:p>
    <w:p w14:paraId="713E0020" w14:textId="77777777" w:rsidR="00EB657F" w:rsidRDefault="00EB657F" w:rsidP="00242AA8">
      <w:pPr>
        <w:widowControl w:val="0"/>
        <w:tabs>
          <w:tab w:val="left" w:pos="0"/>
        </w:tabs>
        <w:spacing w:after="0"/>
        <w:jc w:val="center"/>
        <w:rPr>
          <w:b/>
          <w:sz w:val="28"/>
          <w:szCs w:val="28"/>
        </w:rPr>
      </w:pPr>
    </w:p>
    <w:p w14:paraId="7297C0BC" w14:textId="77777777" w:rsidR="00EB657F" w:rsidRDefault="00EB657F" w:rsidP="00242AA8">
      <w:pPr>
        <w:widowControl w:val="0"/>
        <w:tabs>
          <w:tab w:val="left" w:pos="0"/>
        </w:tabs>
        <w:spacing w:after="0"/>
        <w:jc w:val="center"/>
        <w:rPr>
          <w:b/>
          <w:sz w:val="28"/>
          <w:szCs w:val="28"/>
        </w:rPr>
      </w:pPr>
    </w:p>
    <w:p w14:paraId="42C9E8E7" w14:textId="77777777" w:rsidR="00EB657F" w:rsidRDefault="00EB657F" w:rsidP="00242AA8">
      <w:pPr>
        <w:widowControl w:val="0"/>
        <w:tabs>
          <w:tab w:val="left" w:pos="0"/>
        </w:tabs>
        <w:spacing w:after="0"/>
        <w:jc w:val="center"/>
        <w:rPr>
          <w:b/>
          <w:sz w:val="28"/>
          <w:szCs w:val="28"/>
        </w:rPr>
      </w:pPr>
    </w:p>
    <w:p w14:paraId="56F8C274" w14:textId="77777777" w:rsidR="00EB657F" w:rsidRPr="00242AA8" w:rsidRDefault="00EB657F" w:rsidP="00242AA8">
      <w:pPr>
        <w:widowControl w:val="0"/>
        <w:tabs>
          <w:tab w:val="left" w:pos="0"/>
        </w:tabs>
        <w:spacing w:after="0"/>
        <w:jc w:val="center"/>
        <w:rPr>
          <w:b/>
          <w:sz w:val="28"/>
          <w:szCs w:val="28"/>
        </w:rPr>
      </w:pPr>
    </w:p>
    <w:p w14:paraId="2048C27F" w14:textId="77777777"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14:paraId="225A3A43" w14:textId="77777777"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14:paraId="7A79D1B0" w14:textId="77777777" w:rsidR="00B6583F" w:rsidRPr="008E5E0E" w:rsidRDefault="00B6583F" w:rsidP="00B6583F">
      <w:pPr>
        <w:pStyle w:val="ConsNonformat"/>
        <w:ind w:right="0"/>
        <w:jc w:val="right"/>
        <w:rPr>
          <w:rFonts w:ascii="Times New Roman" w:hAnsi="Times New Roman" w:cs="Times New Roman"/>
          <w:b/>
          <w:sz w:val="28"/>
          <w:szCs w:val="28"/>
        </w:rPr>
      </w:pPr>
    </w:p>
    <w:p w14:paraId="2E6E335E" w14:textId="77777777" w:rsidR="009E27D0" w:rsidRDefault="009E27D0" w:rsidP="00C81C98">
      <w:pPr>
        <w:spacing w:after="0"/>
        <w:jc w:val="right"/>
        <w:rPr>
          <w:sz w:val="28"/>
          <w:szCs w:val="28"/>
        </w:rPr>
      </w:pPr>
      <w:r w:rsidRPr="008E5E0E">
        <w:rPr>
          <w:sz w:val="28"/>
          <w:szCs w:val="28"/>
        </w:rPr>
        <w:t>ФОРМА</w:t>
      </w:r>
    </w:p>
    <w:p w14:paraId="54B55C50" w14:textId="77777777" w:rsidR="00C81C98" w:rsidRPr="008E5E0E" w:rsidRDefault="00C81C98" w:rsidP="00C81C98">
      <w:pPr>
        <w:spacing w:after="0"/>
        <w:jc w:val="right"/>
        <w:rPr>
          <w:sz w:val="28"/>
          <w:szCs w:val="28"/>
        </w:rPr>
      </w:pPr>
    </w:p>
    <w:p w14:paraId="4CA3479F" w14:textId="77777777" w:rsidR="009E27D0" w:rsidRPr="008E5E0E" w:rsidRDefault="009E27D0" w:rsidP="009E27D0">
      <w:pPr>
        <w:spacing w:after="240"/>
        <w:jc w:val="center"/>
        <w:rPr>
          <w:b/>
          <w:bCs/>
          <w:sz w:val="28"/>
          <w:szCs w:val="28"/>
        </w:rPr>
      </w:pPr>
      <w:r w:rsidRPr="008E5E0E">
        <w:rPr>
          <w:b/>
          <w:bCs/>
          <w:sz w:val="28"/>
          <w:szCs w:val="28"/>
        </w:rPr>
        <w:t>АКТ</w:t>
      </w:r>
    </w:p>
    <w:p w14:paraId="2EFF8172" w14:textId="77777777"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14:paraId="4C671B67" w14:textId="77777777" w:rsidTr="00BA5ACC">
        <w:tc>
          <w:tcPr>
            <w:tcW w:w="284" w:type="dxa"/>
            <w:tcBorders>
              <w:top w:val="nil"/>
              <w:left w:val="nil"/>
              <w:bottom w:val="nil"/>
              <w:right w:val="nil"/>
            </w:tcBorders>
            <w:vAlign w:val="bottom"/>
          </w:tcPr>
          <w:p w14:paraId="1B15AE5C" w14:textId="77777777"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14:paraId="29CEBEE3" w14:textId="77777777" w:rsidR="009E27D0" w:rsidRPr="008E5E0E" w:rsidRDefault="009E27D0" w:rsidP="00BA5ACC">
            <w:pPr>
              <w:jc w:val="center"/>
              <w:rPr>
                <w:sz w:val="28"/>
                <w:szCs w:val="28"/>
              </w:rPr>
            </w:pPr>
          </w:p>
        </w:tc>
        <w:tc>
          <w:tcPr>
            <w:tcW w:w="2892" w:type="dxa"/>
            <w:tcBorders>
              <w:top w:val="nil"/>
              <w:left w:val="nil"/>
              <w:bottom w:val="nil"/>
              <w:right w:val="nil"/>
            </w:tcBorders>
            <w:vAlign w:val="bottom"/>
          </w:tcPr>
          <w:p w14:paraId="7B7DDE88" w14:textId="77777777" w:rsidR="009E27D0" w:rsidRPr="008E5E0E" w:rsidRDefault="009E27D0" w:rsidP="00BA5ACC">
            <w:pPr>
              <w:rPr>
                <w:sz w:val="28"/>
                <w:szCs w:val="28"/>
              </w:rPr>
            </w:pPr>
          </w:p>
        </w:tc>
        <w:tc>
          <w:tcPr>
            <w:tcW w:w="198" w:type="dxa"/>
            <w:tcBorders>
              <w:top w:val="nil"/>
              <w:left w:val="nil"/>
              <w:bottom w:val="nil"/>
              <w:right w:val="nil"/>
            </w:tcBorders>
            <w:vAlign w:val="bottom"/>
          </w:tcPr>
          <w:p w14:paraId="26CEFFF8"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6E3E8A9B"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70586161" w14:textId="77777777"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14:paraId="099CB6DC"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5C1FC9B2" w14:textId="77777777"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14:paraId="4A899F35"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1CADA386" w14:textId="77777777" w:rsidR="009E27D0" w:rsidRPr="008E5E0E" w:rsidRDefault="009E27D0" w:rsidP="00BA5ACC">
            <w:pPr>
              <w:ind w:left="57"/>
              <w:rPr>
                <w:sz w:val="28"/>
                <w:szCs w:val="28"/>
              </w:rPr>
            </w:pPr>
            <w:r w:rsidRPr="008E5E0E">
              <w:rPr>
                <w:sz w:val="28"/>
                <w:szCs w:val="28"/>
              </w:rPr>
              <w:t>г.</w:t>
            </w:r>
          </w:p>
        </w:tc>
      </w:tr>
    </w:tbl>
    <w:p w14:paraId="2A932273" w14:textId="77777777"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54E193D3" w14:textId="77777777" w:rsidTr="00BA5ACC">
        <w:trPr>
          <w:trHeight w:val="400"/>
        </w:trPr>
        <w:tc>
          <w:tcPr>
            <w:tcW w:w="9979" w:type="dxa"/>
            <w:tcBorders>
              <w:top w:val="dotted" w:sz="4" w:space="0" w:color="auto"/>
              <w:bottom w:val="dotted" w:sz="4" w:space="0" w:color="auto"/>
            </w:tcBorders>
            <w:vAlign w:val="center"/>
          </w:tcPr>
          <w:p w14:paraId="699D5C0F" w14:textId="77777777" w:rsidR="009E27D0" w:rsidRPr="008E5E0E" w:rsidRDefault="009E27D0" w:rsidP="00BA5ACC">
            <w:pPr>
              <w:jc w:val="center"/>
              <w:rPr>
                <w:sz w:val="28"/>
                <w:szCs w:val="28"/>
              </w:rPr>
            </w:pPr>
          </w:p>
        </w:tc>
      </w:tr>
    </w:tbl>
    <w:p w14:paraId="6CF0E077" w14:textId="77777777"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02896D76" w14:textId="77777777" w:rsidTr="00BA5ACC">
        <w:trPr>
          <w:trHeight w:val="400"/>
        </w:trPr>
        <w:tc>
          <w:tcPr>
            <w:tcW w:w="9979" w:type="dxa"/>
            <w:tcBorders>
              <w:top w:val="dotted" w:sz="4" w:space="0" w:color="auto"/>
              <w:bottom w:val="dotted" w:sz="4" w:space="0" w:color="auto"/>
            </w:tcBorders>
            <w:vAlign w:val="center"/>
          </w:tcPr>
          <w:p w14:paraId="6FE014C3" w14:textId="77777777" w:rsidR="009E27D0" w:rsidRPr="008E5E0E" w:rsidRDefault="009E27D0" w:rsidP="00BA5ACC">
            <w:pPr>
              <w:jc w:val="center"/>
              <w:rPr>
                <w:sz w:val="28"/>
                <w:szCs w:val="28"/>
              </w:rPr>
            </w:pPr>
          </w:p>
        </w:tc>
      </w:tr>
    </w:tbl>
    <w:p w14:paraId="6D38FBA4"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20E39B9C" w14:textId="77777777" w:rsidTr="00BA5ACC">
        <w:tc>
          <w:tcPr>
            <w:tcW w:w="9979" w:type="dxa"/>
            <w:tcBorders>
              <w:top w:val="dotted" w:sz="4" w:space="0" w:color="auto"/>
              <w:bottom w:val="dotted" w:sz="4" w:space="0" w:color="auto"/>
            </w:tcBorders>
            <w:vAlign w:val="center"/>
          </w:tcPr>
          <w:p w14:paraId="3E1AB020" w14:textId="77777777" w:rsidR="009E27D0" w:rsidRPr="008E5E0E" w:rsidRDefault="009E27D0" w:rsidP="00BA5ACC">
            <w:pPr>
              <w:jc w:val="center"/>
              <w:rPr>
                <w:sz w:val="28"/>
                <w:szCs w:val="28"/>
              </w:rPr>
            </w:pPr>
          </w:p>
        </w:tc>
      </w:tr>
    </w:tbl>
    <w:p w14:paraId="56D57D4C"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506BA78E" w14:textId="77777777" w:rsidTr="00BA5ACC">
        <w:tc>
          <w:tcPr>
            <w:tcW w:w="907" w:type="dxa"/>
            <w:tcBorders>
              <w:top w:val="nil"/>
              <w:left w:val="nil"/>
              <w:bottom w:val="nil"/>
              <w:right w:val="nil"/>
            </w:tcBorders>
            <w:vAlign w:val="bottom"/>
          </w:tcPr>
          <w:p w14:paraId="5734AD57"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1AEACF8E"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3D29321C"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70742680"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32F5DD89"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1D408CF0" w14:textId="77777777" w:rsidR="009E27D0" w:rsidRPr="008E5E0E" w:rsidRDefault="009E27D0" w:rsidP="00BA5ACC">
            <w:pPr>
              <w:jc w:val="center"/>
              <w:rPr>
                <w:sz w:val="28"/>
                <w:szCs w:val="28"/>
              </w:rPr>
            </w:pPr>
          </w:p>
        </w:tc>
      </w:tr>
    </w:tbl>
    <w:p w14:paraId="4D07E0A8"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35CF87B" w14:textId="77777777" w:rsidTr="00BA5ACC">
        <w:tc>
          <w:tcPr>
            <w:tcW w:w="5131" w:type="dxa"/>
            <w:tcBorders>
              <w:top w:val="nil"/>
              <w:left w:val="nil"/>
              <w:bottom w:val="nil"/>
              <w:right w:val="nil"/>
            </w:tcBorders>
            <w:vAlign w:val="bottom"/>
          </w:tcPr>
          <w:p w14:paraId="4242605A" w14:textId="77777777"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14:paraId="077735F0" w14:textId="77777777" w:rsidR="009E27D0" w:rsidRPr="008E5E0E" w:rsidRDefault="009E27D0" w:rsidP="00BA5ACC">
            <w:pPr>
              <w:jc w:val="center"/>
              <w:rPr>
                <w:sz w:val="28"/>
                <w:szCs w:val="28"/>
              </w:rPr>
            </w:pPr>
          </w:p>
        </w:tc>
      </w:tr>
      <w:tr w:rsidR="009E27D0" w:rsidRPr="008E5E0E" w14:paraId="68323897" w14:textId="77777777" w:rsidTr="00BA5ACC">
        <w:tc>
          <w:tcPr>
            <w:tcW w:w="5131" w:type="dxa"/>
            <w:tcBorders>
              <w:top w:val="nil"/>
              <w:left w:val="nil"/>
              <w:bottom w:val="nil"/>
              <w:right w:val="nil"/>
            </w:tcBorders>
          </w:tcPr>
          <w:p w14:paraId="20B53451" w14:textId="77777777" w:rsidR="009E27D0" w:rsidRPr="008E5E0E" w:rsidRDefault="009E27D0" w:rsidP="00BA5ACC">
            <w:pPr>
              <w:rPr>
                <w:sz w:val="28"/>
                <w:szCs w:val="28"/>
              </w:rPr>
            </w:pPr>
          </w:p>
        </w:tc>
        <w:tc>
          <w:tcPr>
            <w:tcW w:w="4848" w:type="dxa"/>
            <w:tcBorders>
              <w:top w:val="nil"/>
              <w:left w:val="nil"/>
              <w:bottom w:val="nil"/>
              <w:right w:val="nil"/>
            </w:tcBorders>
          </w:tcPr>
          <w:p w14:paraId="62A4D2A7"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69B1F695" w14:textId="77777777" w:rsidR="009E27D0" w:rsidRPr="008E5E0E" w:rsidRDefault="009E27D0" w:rsidP="009E27D0">
      <w:pPr>
        <w:ind w:left="5103"/>
        <w:rPr>
          <w:sz w:val="28"/>
          <w:szCs w:val="28"/>
        </w:rPr>
      </w:pPr>
    </w:p>
    <w:p w14:paraId="6B4DAA63"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C79E9C5" w14:textId="77777777" w:rsidTr="00BA5ACC">
        <w:tc>
          <w:tcPr>
            <w:tcW w:w="5131" w:type="dxa"/>
            <w:tcBorders>
              <w:top w:val="nil"/>
              <w:left w:val="nil"/>
              <w:bottom w:val="nil"/>
              <w:right w:val="nil"/>
            </w:tcBorders>
            <w:vAlign w:val="bottom"/>
          </w:tcPr>
          <w:p w14:paraId="1D8E8643" w14:textId="77777777"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14:paraId="7FC17A33" w14:textId="77777777" w:rsidR="009E27D0" w:rsidRPr="008E5E0E" w:rsidRDefault="009E27D0" w:rsidP="00BA5ACC">
            <w:pPr>
              <w:jc w:val="center"/>
              <w:rPr>
                <w:sz w:val="28"/>
                <w:szCs w:val="28"/>
              </w:rPr>
            </w:pPr>
          </w:p>
        </w:tc>
      </w:tr>
      <w:tr w:rsidR="009E27D0" w:rsidRPr="008E5E0E" w14:paraId="0F6CC5F5" w14:textId="77777777" w:rsidTr="00BA5ACC">
        <w:tc>
          <w:tcPr>
            <w:tcW w:w="5131" w:type="dxa"/>
            <w:tcBorders>
              <w:top w:val="nil"/>
              <w:left w:val="nil"/>
              <w:bottom w:val="nil"/>
              <w:right w:val="nil"/>
            </w:tcBorders>
          </w:tcPr>
          <w:p w14:paraId="2C09EC21" w14:textId="77777777" w:rsidR="009E27D0" w:rsidRPr="008E5E0E" w:rsidRDefault="009E27D0" w:rsidP="00BA5ACC">
            <w:pPr>
              <w:rPr>
                <w:sz w:val="28"/>
                <w:szCs w:val="28"/>
              </w:rPr>
            </w:pPr>
          </w:p>
        </w:tc>
        <w:tc>
          <w:tcPr>
            <w:tcW w:w="4848" w:type="dxa"/>
            <w:tcBorders>
              <w:top w:val="nil"/>
              <w:left w:val="nil"/>
              <w:bottom w:val="nil"/>
              <w:right w:val="nil"/>
            </w:tcBorders>
          </w:tcPr>
          <w:p w14:paraId="13B4855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5AF30FEF" w14:textId="77777777"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026C45D" w14:textId="77777777" w:rsidTr="00BA5ACC">
        <w:tc>
          <w:tcPr>
            <w:tcW w:w="5131" w:type="dxa"/>
            <w:tcBorders>
              <w:top w:val="nil"/>
              <w:left w:val="nil"/>
              <w:bottom w:val="nil"/>
              <w:right w:val="nil"/>
            </w:tcBorders>
            <w:vAlign w:val="bottom"/>
          </w:tcPr>
          <w:p w14:paraId="39B72C0D"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4321BB99" w14:textId="77777777" w:rsidR="009E27D0" w:rsidRPr="008E5E0E" w:rsidRDefault="009E27D0" w:rsidP="00BA5ACC">
            <w:pPr>
              <w:jc w:val="center"/>
              <w:rPr>
                <w:sz w:val="28"/>
                <w:szCs w:val="28"/>
              </w:rPr>
            </w:pPr>
          </w:p>
        </w:tc>
      </w:tr>
      <w:tr w:rsidR="009E27D0" w:rsidRPr="008E5E0E" w14:paraId="65E97FCF" w14:textId="77777777" w:rsidTr="00BA5ACC">
        <w:tc>
          <w:tcPr>
            <w:tcW w:w="5131" w:type="dxa"/>
            <w:tcBorders>
              <w:top w:val="nil"/>
              <w:left w:val="nil"/>
              <w:bottom w:val="nil"/>
              <w:right w:val="nil"/>
            </w:tcBorders>
          </w:tcPr>
          <w:p w14:paraId="6A47C6D9" w14:textId="77777777" w:rsidR="009E27D0" w:rsidRPr="008E5E0E" w:rsidRDefault="009E27D0" w:rsidP="00BA5ACC">
            <w:pPr>
              <w:rPr>
                <w:sz w:val="28"/>
                <w:szCs w:val="28"/>
              </w:rPr>
            </w:pPr>
          </w:p>
        </w:tc>
        <w:tc>
          <w:tcPr>
            <w:tcW w:w="4848" w:type="dxa"/>
            <w:tcBorders>
              <w:top w:val="nil"/>
              <w:left w:val="nil"/>
              <w:bottom w:val="nil"/>
              <w:right w:val="nil"/>
            </w:tcBorders>
          </w:tcPr>
          <w:p w14:paraId="5EA47355"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49D912AC"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36DA2CF"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27AE2E99"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603E5C73" w14:textId="77777777" w:rsidR="009E27D0" w:rsidRPr="008E5E0E" w:rsidRDefault="009E27D0" w:rsidP="00BA5ACC">
            <w:pPr>
              <w:jc w:val="center"/>
              <w:rPr>
                <w:sz w:val="28"/>
                <w:szCs w:val="28"/>
              </w:rPr>
            </w:pPr>
          </w:p>
        </w:tc>
      </w:tr>
      <w:tr w:rsidR="009E27D0" w:rsidRPr="008E5E0E" w14:paraId="76DCFD82" w14:textId="77777777" w:rsidTr="00BA5ACC">
        <w:tc>
          <w:tcPr>
            <w:tcW w:w="5131" w:type="dxa"/>
            <w:tcBorders>
              <w:top w:val="nil"/>
              <w:left w:val="nil"/>
              <w:bottom w:val="nil"/>
              <w:right w:val="nil"/>
            </w:tcBorders>
          </w:tcPr>
          <w:p w14:paraId="300BC2C8"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4E3C357E" w14:textId="77777777" w:rsidR="009E27D0" w:rsidRPr="008E5E0E" w:rsidRDefault="009E27D0" w:rsidP="00BA5ACC">
            <w:pPr>
              <w:spacing w:after="40"/>
              <w:jc w:val="center"/>
              <w:rPr>
                <w:sz w:val="28"/>
                <w:szCs w:val="28"/>
              </w:rPr>
            </w:pPr>
            <w:r w:rsidRPr="008E5E0E">
              <w:rPr>
                <w:sz w:val="28"/>
                <w:szCs w:val="28"/>
              </w:rPr>
              <w:t>(дата выдачи лицензии)</w:t>
            </w:r>
          </w:p>
        </w:tc>
      </w:tr>
    </w:tbl>
    <w:p w14:paraId="16F66328"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A98A215" w14:textId="77777777" w:rsidTr="00BA5ACC">
        <w:tc>
          <w:tcPr>
            <w:tcW w:w="5131" w:type="dxa"/>
            <w:tcBorders>
              <w:top w:val="nil"/>
              <w:left w:val="nil"/>
              <w:bottom w:val="nil"/>
              <w:right w:val="nil"/>
            </w:tcBorders>
            <w:vAlign w:val="bottom"/>
          </w:tcPr>
          <w:p w14:paraId="0546C3FC" w14:textId="77777777"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14:paraId="06D954D8" w14:textId="77777777" w:rsidR="009E27D0" w:rsidRPr="008E5E0E" w:rsidRDefault="009E27D0" w:rsidP="00BA5ACC">
            <w:pPr>
              <w:jc w:val="center"/>
              <w:rPr>
                <w:sz w:val="28"/>
                <w:szCs w:val="28"/>
              </w:rPr>
            </w:pPr>
          </w:p>
        </w:tc>
      </w:tr>
      <w:tr w:rsidR="009E27D0" w:rsidRPr="008E5E0E" w14:paraId="550DFA2D" w14:textId="77777777" w:rsidTr="00BA5ACC">
        <w:tc>
          <w:tcPr>
            <w:tcW w:w="5131" w:type="dxa"/>
            <w:tcBorders>
              <w:top w:val="nil"/>
              <w:left w:val="nil"/>
              <w:bottom w:val="nil"/>
              <w:right w:val="nil"/>
            </w:tcBorders>
          </w:tcPr>
          <w:p w14:paraId="2C8EE1A3" w14:textId="77777777" w:rsidR="009E27D0" w:rsidRPr="008E5E0E" w:rsidRDefault="009E27D0" w:rsidP="00BA5ACC">
            <w:pPr>
              <w:rPr>
                <w:sz w:val="28"/>
                <w:szCs w:val="28"/>
              </w:rPr>
            </w:pPr>
          </w:p>
        </w:tc>
        <w:tc>
          <w:tcPr>
            <w:tcW w:w="4848" w:type="dxa"/>
            <w:tcBorders>
              <w:top w:val="nil"/>
              <w:left w:val="nil"/>
              <w:bottom w:val="nil"/>
              <w:right w:val="nil"/>
            </w:tcBorders>
          </w:tcPr>
          <w:p w14:paraId="0072F42C" w14:textId="77777777" w:rsidR="009E27D0" w:rsidRPr="008E5E0E" w:rsidRDefault="009E27D0" w:rsidP="00BA5ACC">
            <w:pPr>
              <w:jc w:val="center"/>
              <w:rPr>
                <w:sz w:val="28"/>
                <w:szCs w:val="28"/>
              </w:rPr>
            </w:pPr>
            <w:r w:rsidRPr="008E5E0E">
              <w:rPr>
                <w:sz w:val="28"/>
                <w:szCs w:val="28"/>
              </w:rPr>
              <w:t>(дата и № выдачи разрешения)</w:t>
            </w:r>
          </w:p>
        </w:tc>
      </w:tr>
    </w:tbl>
    <w:p w14:paraId="1443610D"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1BADF13" w14:textId="77777777" w:rsidTr="00BA5ACC">
        <w:tc>
          <w:tcPr>
            <w:tcW w:w="5131" w:type="dxa"/>
            <w:tcBorders>
              <w:top w:val="nil"/>
              <w:left w:val="nil"/>
              <w:bottom w:val="nil"/>
              <w:right w:val="nil"/>
            </w:tcBorders>
            <w:vAlign w:val="bottom"/>
          </w:tcPr>
          <w:p w14:paraId="77EEE059" w14:textId="77777777"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14:paraId="2221B21E" w14:textId="77777777" w:rsidR="009E27D0" w:rsidRPr="008E5E0E" w:rsidRDefault="009E27D0" w:rsidP="00BA5ACC">
            <w:pPr>
              <w:keepNext/>
              <w:jc w:val="center"/>
              <w:rPr>
                <w:sz w:val="28"/>
                <w:szCs w:val="28"/>
              </w:rPr>
            </w:pPr>
          </w:p>
        </w:tc>
      </w:tr>
      <w:tr w:rsidR="009E27D0" w:rsidRPr="008E5E0E" w14:paraId="74D9E7C6" w14:textId="77777777" w:rsidTr="00BA5ACC">
        <w:tc>
          <w:tcPr>
            <w:tcW w:w="5131" w:type="dxa"/>
            <w:tcBorders>
              <w:top w:val="nil"/>
              <w:left w:val="nil"/>
              <w:bottom w:val="nil"/>
              <w:right w:val="nil"/>
            </w:tcBorders>
          </w:tcPr>
          <w:p w14:paraId="790C9BE3" w14:textId="77777777" w:rsidR="009E27D0" w:rsidRPr="008E5E0E" w:rsidRDefault="009E27D0" w:rsidP="00BA5ACC">
            <w:pPr>
              <w:rPr>
                <w:sz w:val="28"/>
                <w:szCs w:val="28"/>
              </w:rPr>
            </w:pPr>
          </w:p>
        </w:tc>
        <w:tc>
          <w:tcPr>
            <w:tcW w:w="4848" w:type="dxa"/>
            <w:tcBorders>
              <w:top w:val="nil"/>
              <w:left w:val="nil"/>
              <w:bottom w:val="nil"/>
              <w:right w:val="nil"/>
            </w:tcBorders>
          </w:tcPr>
          <w:p w14:paraId="73C55850" w14:textId="77777777" w:rsidR="009E27D0" w:rsidRPr="008E5E0E" w:rsidRDefault="009E27D0" w:rsidP="00BA5ACC">
            <w:pPr>
              <w:jc w:val="center"/>
              <w:rPr>
                <w:sz w:val="28"/>
                <w:szCs w:val="28"/>
              </w:rPr>
            </w:pPr>
            <w:r w:rsidRPr="008E5E0E">
              <w:rPr>
                <w:sz w:val="28"/>
                <w:szCs w:val="28"/>
              </w:rPr>
              <w:t>(наименование)</w:t>
            </w:r>
          </w:p>
        </w:tc>
      </w:tr>
    </w:tbl>
    <w:p w14:paraId="669D9ABA"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AEF32E4" w14:textId="77777777" w:rsidTr="00BA5ACC">
        <w:tc>
          <w:tcPr>
            <w:tcW w:w="5131" w:type="dxa"/>
            <w:tcBorders>
              <w:top w:val="nil"/>
              <w:left w:val="nil"/>
              <w:bottom w:val="nil"/>
              <w:right w:val="nil"/>
            </w:tcBorders>
            <w:vAlign w:val="bottom"/>
          </w:tcPr>
          <w:p w14:paraId="4745BEE4" w14:textId="77777777"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14:paraId="59B90B31" w14:textId="77777777" w:rsidR="009E27D0" w:rsidRPr="008E5E0E" w:rsidRDefault="009E27D0" w:rsidP="00BA5ACC">
            <w:pPr>
              <w:jc w:val="center"/>
              <w:rPr>
                <w:sz w:val="28"/>
                <w:szCs w:val="28"/>
              </w:rPr>
            </w:pPr>
          </w:p>
        </w:tc>
      </w:tr>
      <w:tr w:rsidR="009E27D0" w:rsidRPr="008E5E0E" w14:paraId="34F6B4E3" w14:textId="77777777" w:rsidTr="00BA5ACC">
        <w:tc>
          <w:tcPr>
            <w:tcW w:w="5131" w:type="dxa"/>
            <w:tcBorders>
              <w:top w:val="nil"/>
              <w:left w:val="nil"/>
              <w:bottom w:val="nil"/>
              <w:right w:val="nil"/>
            </w:tcBorders>
          </w:tcPr>
          <w:p w14:paraId="3580115F" w14:textId="77777777" w:rsidR="009E27D0" w:rsidRPr="008E5E0E" w:rsidRDefault="009E27D0" w:rsidP="00BA5ACC">
            <w:pPr>
              <w:rPr>
                <w:sz w:val="28"/>
                <w:szCs w:val="28"/>
              </w:rPr>
            </w:pPr>
          </w:p>
        </w:tc>
        <w:tc>
          <w:tcPr>
            <w:tcW w:w="4848" w:type="dxa"/>
            <w:tcBorders>
              <w:top w:val="nil"/>
              <w:left w:val="nil"/>
              <w:bottom w:val="nil"/>
              <w:right w:val="nil"/>
            </w:tcBorders>
          </w:tcPr>
          <w:p w14:paraId="0D273A5D" w14:textId="77777777" w:rsidR="009E27D0" w:rsidRPr="008E5E0E" w:rsidRDefault="009E27D0" w:rsidP="00BA5ACC">
            <w:pPr>
              <w:jc w:val="center"/>
              <w:rPr>
                <w:sz w:val="28"/>
                <w:szCs w:val="28"/>
              </w:rPr>
            </w:pPr>
            <w:r w:rsidRPr="008E5E0E">
              <w:rPr>
                <w:sz w:val="28"/>
                <w:szCs w:val="28"/>
              </w:rPr>
              <w:t>(дата и номер)</w:t>
            </w:r>
          </w:p>
        </w:tc>
      </w:tr>
    </w:tbl>
    <w:p w14:paraId="77863DA8"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14:paraId="7FBE3F70" w14:textId="77777777" w:rsidTr="00BA5ACC">
        <w:tc>
          <w:tcPr>
            <w:tcW w:w="5131" w:type="dxa"/>
            <w:tcBorders>
              <w:top w:val="nil"/>
              <w:left w:val="nil"/>
              <w:bottom w:val="nil"/>
              <w:right w:val="nil"/>
            </w:tcBorders>
            <w:vAlign w:val="bottom"/>
          </w:tcPr>
          <w:p w14:paraId="73F84406" w14:textId="77777777"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14:paraId="16568CE6"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11680AA1"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5F6C895E" w14:textId="77777777"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14:paraId="61DED4E8"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3C9AA87D" w14:textId="77777777"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14:paraId="143EA5F2"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4270E2EC" w14:textId="77777777" w:rsidR="009E27D0" w:rsidRPr="008E5E0E" w:rsidRDefault="009E27D0" w:rsidP="00BA5ACC">
            <w:pPr>
              <w:ind w:left="57"/>
              <w:rPr>
                <w:sz w:val="28"/>
                <w:szCs w:val="28"/>
              </w:rPr>
            </w:pPr>
            <w:r w:rsidRPr="008E5E0E">
              <w:rPr>
                <w:sz w:val="28"/>
                <w:szCs w:val="28"/>
              </w:rPr>
              <w:t>г.</w:t>
            </w:r>
          </w:p>
        </w:tc>
      </w:tr>
    </w:tbl>
    <w:p w14:paraId="4094A55F" w14:textId="77777777"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7D5B7569" w14:textId="77777777" w:rsidTr="00BA5ACC">
        <w:tc>
          <w:tcPr>
            <w:tcW w:w="5131" w:type="dxa"/>
            <w:tcBorders>
              <w:top w:val="nil"/>
              <w:left w:val="nil"/>
              <w:bottom w:val="nil"/>
              <w:right w:val="nil"/>
            </w:tcBorders>
            <w:vAlign w:val="bottom"/>
          </w:tcPr>
          <w:p w14:paraId="219906C1" w14:textId="77777777"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14:paraId="06A4DA68" w14:textId="77777777" w:rsidR="009E27D0" w:rsidRPr="008E5E0E" w:rsidRDefault="009E27D0" w:rsidP="00BA5ACC">
            <w:pPr>
              <w:keepNext/>
              <w:jc w:val="center"/>
              <w:rPr>
                <w:sz w:val="28"/>
                <w:szCs w:val="28"/>
              </w:rPr>
            </w:pPr>
          </w:p>
        </w:tc>
      </w:tr>
      <w:tr w:rsidR="009E27D0" w:rsidRPr="008E5E0E" w14:paraId="6F67C412" w14:textId="77777777" w:rsidTr="00BA5ACC">
        <w:tc>
          <w:tcPr>
            <w:tcW w:w="5131" w:type="dxa"/>
            <w:tcBorders>
              <w:top w:val="nil"/>
              <w:left w:val="nil"/>
              <w:bottom w:val="nil"/>
              <w:right w:val="nil"/>
            </w:tcBorders>
          </w:tcPr>
          <w:p w14:paraId="38B42EBD" w14:textId="77777777" w:rsidR="009E27D0" w:rsidRPr="008E5E0E" w:rsidRDefault="009E27D0" w:rsidP="00BA5ACC">
            <w:pPr>
              <w:keepNext/>
              <w:rPr>
                <w:sz w:val="28"/>
                <w:szCs w:val="28"/>
              </w:rPr>
            </w:pPr>
          </w:p>
        </w:tc>
        <w:tc>
          <w:tcPr>
            <w:tcW w:w="4848" w:type="dxa"/>
            <w:tcBorders>
              <w:top w:val="nil"/>
              <w:left w:val="nil"/>
              <w:bottom w:val="nil"/>
              <w:right w:val="nil"/>
            </w:tcBorders>
          </w:tcPr>
          <w:p w14:paraId="7371CA38" w14:textId="77777777"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14:paraId="7AD9DEF2"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695E1FD" w14:textId="77777777" w:rsidTr="00BA5ACC">
        <w:tc>
          <w:tcPr>
            <w:tcW w:w="5131" w:type="dxa"/>
            <w:tcBorders>
              <w:top w:val="nil"/>
              <w:left w:val="nil"/>
              <w:bottom w:val="nil"/>
              <w:right w:val="nil"/>
            </w:tcBorders>
            <w:vAlign w:val="bottom"/>
          </w:tcPr>
          <w:p w14:paraId="134AE639"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3B6ED95F" w14:textId="77777777" w:rsidR="009E27D0" w:rsidRPr="008E5E0E" w:rsidRDefault="009E27D0" w:rsidP="00BA5ACC">
            <w:pPr>
              <w:jc w:val="center"/>
              <w:rPr>
                <w:sz w:val="28"/>
                <w:szCs w:val="28"/>
              </w:rPr>
            </w:pPr>
          </w:p>
        </w:tc>
      </w:tr>
      <w:tr w:rsidR="009E27D0" w:rsidRPr="008E5E0E" w14:paraId="4DE3FB03" w14:textId="77777777" w:rsidTr="00BA5ACC">
        <w:tc>
          <w:tcPr>
            <w:tcW w:w="5131" w:type="dxa"/>
            <w:tcBorders>
              <w:top w:val="nil"/>
              <w:left w:val="nil"/>
              <w:bottom w:val="nil"/>
              <w:right w:val="nil"/>
            </w:tcBorders>
          </w:tcPr>
          <w:p w14:paraId="5F0B5D88" w14:textId="77777777" w:rsidR="009E27D0" w:rsidRPr="008E5E0E" w:rsidRDefault="009E27D0" w:rsidP="00BA5ACC">
            <w:pPr>
              <w:rPr>
                <w:sz w:val="28"/>
                <w:szCs w:val="28"/>
              </w:rPr>
            </w:pPr>
          </w:p>
        </w:tc>
        <w:tc>
          <w:tcPr>
            <w:tcW w:w="4848" w:type="dxa"/>
            <w:tcBorders>
              <w:top w:val="nil"/>
              <w:left w:val="nil"/>
              <w:bottom w:val="nil"/>
              <w:right w:val="nil"/>
            </w:tcBorders>
          </w:tcPr>
          <w:p w14:paraId="52101434" w14:textId="77777777" w:rsidR="009E27D0" w:rsidRPr="008E5E0E" w:rsidRDefault="009E27D0" w:rsidP="00BA5ACC">
            <w:pPr>
              <w:jc w:val="center"/>
              <w:rPr>
                <w:sz w:val="28"/>
                <w:szCs w:val="28"/>
              </w:rPr>
            </w:pPr>
            <w:r w:rsidRPr="008E5E0E">
              <w:rPr>
                <w:sz w:val="28"/>
                <w:szCs w:val="28"/>
              </w:rPr>
              <w:t>(документ (приказ), дата и №)</w:t>
            </w:r>
          </w:p>
        </w:tc>
      </w:tr>
    </w:tbl>
    <w:p w14:paraId="3E21800D"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835D267" w14:textId="77777777" w:rsidTr="00BA5ACC">
        <w:tc>
          <w:tcPr>
            <w:tcW w:w="5131" w:type="dxa"/>
            <w:tcBorders>
              <w:top w:val="nil"/>
              <w:left w:val="nil"/>
              <w:bottom w:val="nil"/>
              <w:right w:val="nil"/>
            </w:tcBorders>
            <w:vAlign w:val="bottom"/>
          </w:tcPr>
          <w:p w14:paraId="263A4406" w14:textId="77777777"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14:paraId="245050BB" w14:textId="77777777" w:rsidR="009E27D0" w:rsidRPr="008E5E0E" w:rsidRDefault="009E27D0" w:rsidP="00BA5ACC">
            <w:pPr>
              <w:jc w:val="center"/>
              <w:rPr>
                <w:sz w:val="28"/>
                <w:szCs w:val="28"/>
              </w:rPr>
            </w:pPr>
          </w:p>
        </w:tc>
      </w:tr>
      <w:tr w:rsidR="009E27D0" w:rsidRPr="008E5E0E" w14:paraId="6DE4CAFB" w14:textId="77777777" w:rsidTr="00BA5ACC">
        <w:tc>
          <w:tcPr>
            <w:tcW w:w="5131" w:type="dxa"/>
            <w:tcBorders>
              <w:top w:val="nil"/>
              <w:left w:val="nil"/>
              <w:bottom w:val="nil"/>
              <w:right w:val="nil"/>
            </w:tcBorders>
          </w:tcPr>
          <w:p w14:paraId="03D5834D" w14:textId="77777777" w:rsidR="009E27D0" w:rsidRPr="008E5E0E" w:rsidRDefault="009E27D0" w:rsidP="00BA5ACC">
            <w:pPr>
              <w:rPr>
                <w:sz w:val="28"/>
                <w:szCs w:val="28"/>
              </w:rPr>
            </w:pPr>
          </w:p>
        </w:tc>
        <w:tc>
          <w:tcPr>
            <w:tcW w:w="4848" w:type="dxa"/>
            <w:tcBorders>
              <w:top w:val="nil"/>
              <w:left w:val="nil"/>
              <w:bottom w:val="nil"/>
              <w:right w:val="nil"/>
            </w:tcBorders>
          </w:tcPr>
          <w:p w14:paraId="311AD83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5E02F5FA" w14:textId="77777777" w:rsidTr="00BA5ACC">
        <w:tc>
          <w:tcPr>
            <w:tcW w:w="5131" w:type="dxa"/>
            <w:tcBorders>
              <w:top w:val="nil"/>
              <w:left w:val="nil"/>
              <w:bottom w:val="nil"/>
              <w:right w:val="nil"/>
            </w:tcBorders>
            <w:vAlign w:val="bottom"/>
          </w:tcPr>
          <w:p w14:paraId="7D4BF0B2"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55DE40F" w14:textId="77777777" w:rsidR="009E27D0" w:rsidRPr="008E5E0E" w:rsidRDefault="009E27D0" w:rsidP="00BA5ACC">
            <w:pPr>
              <w:jc w:val="center"/>
              <w:rPr>
                <w:sz w:val="28"/>
                <w:szCs w:val="28"/>
              </w:rPr>
            </w:pPr>
          </w:p>
        </w:tc>
      </w:tr>
      <w:tr w:rsidR="009E27D0" w:rsidRPr="008E5E0E" w14:paraId="00300592" w14:textId="77777777" w:rsidTr="00BA5ACC">
        <w:tc>
          <w:tcPr>
            <w:tcW w:w="5131" w:type="dxa"/>
            <w:tcBorders>
              <w:top w:val="nil"/>
              <w:left w:val="nil"/>
              <w:bottom w:val="nil"/>
              <w:right w:val="nil"/>
            </w:tcBorders>
          </w:tcPr>
          <w:p w14:paraId="32A3728E" w14:textId="77777777" w:rsidR="009E27D0" w:rsidRPr="008E5E0E" w:rsidRDefault="009E27D0" w:rsidP="00BA5ACC">
            <w:pPr>
              <w:rPr>
                <w:sz w:val="28"/>
                <w:szCs w:val="28"/>
              </w:rPr>
            </w:pPr>
          </w:p>
        </w:tc>
        <w:tc>
          <w:tcPr>
            <w:tcW w:w="4848" w:type="dxa"/>
            <w:tcBorders>
              <w:top w:val="nil"/>
              <w:left w:val="nil"/>
              <w:bottom w:val="nil"/>
              <w:right w:val="nil"/>
            </w:tcBorders>
          </w:tcPr>
          <w:p w14:paraId="436E794B"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3FC174C7" w14:textId="77777777" w:rsidTr="00BA5ACC">
        <w:tc>
          <w:tcPr>
            <w:tcW w:w="5131" w:type="dxa"/>
            <w:tcBorders>
              <w:top w:val="nil"/>
              <w:left w:val="nil"/>
              <w:bottom w:val="nil"/>
              <w:right w:val="nil"/>
            </w:tcBorders>
            <w:vAlign w:val="bottom"/>
          </w:tcPr>
          <w:p w14:paraId="4D5264EA"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CF64BA9" w14:textId="77777777" w:rsidR="009E27D0" w:rsidRPr="008E5E0E" w:rsidRDefault="009E27D0" w:rsidP="00BA5ACC">
            <w:pPr>
              <w:jc w:val="center"/>
              <w:rPr>
                <w:sz w:val="28"/>
                <w:szCs w:val="28"/>
              </w:rPr>
            </w:pPr>
          </w:p>
        </w:tc>
      </w:tr>
      <w:tr w:rsidR="009E27D0" w:rsidRPr="008E5E0E" w14:paraId="1D3959C8" w14:textId="77777777" w:rsidTr="00BA5ACC">
        <w:tc>
          <w:tcPr>
            <w:tcW w:w="5131" w:type="dxa"/>
            <w:tcBorders>
              <w:top w:val="nil"/>
              <w:left w:val="nil"/>
              <w:bottom w:val="nil"/>
              <w:right w:val="nil"/>
            </w:tcBorders>
          </w:tcPr>
          <w:p w14:paraId="7BA9BCCC" w14:textId="77777777" w:rsidR="009E27D0" w:rsidRPr="008E5E0E" w:rsidRDefault="009E27D0" w:rsidP="00BA5ACC">
            <w:pPr>
              <w:rPr>
                <w:sz w:val="28"/>
                <w:szCs w:val="28"/>
              </w:rPr>
            </w:pPr>
          </w:p>
        </w:tc>
        <w:tc>
          <w:tcPr>
            <w:tcW w:w="4848" w:type="dxa"/>
            <w:tcBorders>
              <w:top w:val="nil"/>
              <w:left w:val="nil"/>
              <w:bottom w:val="nil"/>
              <w:right w:val="nil"/>
            </w:tcBorders>
          </w:tcPr>
          <w:p w14:paraId="39BCDB64"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3C3607F3"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74453B7"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7FDBDB40"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30772E9F" w14:textId="77777777" w:rsidR="009E27D0" w:rsidRPr="008E5E0E" w:rsidRDefault="009E27D0" w:rsidP="00BA5ACC">
            <w:pPr>
              <w:jc w:val="center"/>
              <w:rPr>
                <w:sz w:val="28"/>
                <w:szCs w:val="28"/>
              </w:rPr>
            </w:pPr>
          </w:p>
        </w:tc>
      </w:tr>
      <w:tr w:rsidR="009E27D0" w:rsidRPr="008E5E0E" w14:paraId="5D0F129F" w14:textId="77777777" w:rsidTr="00BA5ACC">
        <w:tc>
          <w:tcPr>
            <w:tcW w:w="5131" w:type="dxa"/>
            <w:tcBorders>
              <w:top w:val="nil"/>
              <w:left w:val="nil"/>
              <w:bottom w:val="nil"/>
              <w:right w:val="nil"/>
            </w:tcBorders>
          </w:tcPr>
          <w:p w14:paraId="434C7809"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67A5C1F7" w14:textId="77777777" w:rsidR="009E27D0" w:rsidRPr="008E5E0E" w:rsidRDefault="009E27D0" w:rsidP="00BA5ACC">
            <w:pPr>
              <w:jc w:val="center"/>
              <w:rPr>
                <w:sz w:val="28"/>
                <w:szCs w:val="28"/>
              </w:rPr>
            </w:pPr>
            <w:r w:rsidRPr="008E5E0E">
              <w:rPr>
                <w:sz w:val="28"/>
                <w:szCs w:val="28"/>
              </w:rPr>
              <w:t>(дата выдачи лицензии)</w:t>
            </w:r>
          </w:p>
        </w:tc>
      </w:tr>
    </w:tbl>
    <w:p w14:paraId="264A3B33" w14:textId="77777777" w:rsidR="009E27D0" w:rsidRPr="008E5E0E" w:rsidRDefault="009E27D0" w:rsidP="009E27D0">
      <w:pPr>
        <w:ind w:left="5103"/>
        <w:rPr>
          <w:sz w:val="28"/>
          <w:szCs w:val="28"/>
        </w:rPr>
      </w:pPr>
    </w:p>
    <w:p w14:paraId="08CDDA6A"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DB30B23" w14:textId="77777777" w:rsidTr="00BA5ACC">
        <w:tc>
          <w:tcPr>
            <w:tcW w:w="5131" w:type="dxa"/>
            <w:tcBorders>
              <w:top w:val="nil"/>
              <w:left w:val="nil"/>
              <w:bottom w:val="nil"/>
              <w:right w:val="nil"/>
            </w:tcBorders>
            <w:vAlign w:val="bottom"/>
          </w:tcPr>
          <w:p w14:paraId="5C40C18A" w14:textId="77777777"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14:paraId="3B4DAB57" w14:textId="77777777" w:rsidR="009E27D0" w:rsidRPr="008E5E0E" w:rsidRDefault="009E27D0" w:rsidP="00BA5ACC">
            <w:pPr>
              <w:jc w:val="center"/>
              <w:rPr>
                <w:sz w:val="28"/>
                <w:szCs w:val="28"/>
              </w:rPr>
            </w:pPr>
          </w:p>
        </w:tc>
      </w:tr>
      <w:tr w:rsidR="009E27D0" w:rsidRPr="008E5E0E" w14:paraId="6F1FAF58" w14:textId="77777777" w:rsidTr="00BA5ACC">
        <w:tc>
          <w:tcPr>
            <w:tcW w:w="5131" w:type="dxa"/>
            <w:tcBorders>
              <w:top w:val="nil"/>
              <w:left w:val="nil"/>
              <w:bottom w:val="nil"/>
              <w:right w:val="nil"/>
            </w:tcBorders>
          </w:tcPr>
          <w:p w14:paraId="48BF1215" w14:textId="77777777" w:rsidR="009E27D0" w:rsidRPr="008E5E0E" w:rsidRDefault="009E27D0" w:rsidP="00BA5ACC">
            <w:pPr>
              <w:rPr>
                <w:sz w:val="28"/>
                <w:szCs w:val="28"/>
              </w:rPr>
            </w:pPr>
          </w:p>
        </w:tc>
        <w:tc>
          <w:tcPr>
            <w:tcW w:w="4848" w:type="dxa"/>
            <w:tcBorders>
              <w:top w:val="nil"/>
              <w:left w:val="nil"/>
              <w:bottom w:val="nil"/>
              <w:right w:val="nil"/>
            </w:tcBorders>
          </w:tcPr>
          <w:p w14:paraId="65259DB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76EED72A" w14:textId="77777777" w:rsidTr="00BA5ACC">
        <w:tc>
          <w:tcPr>
            <w:tcW w:w="5131" w:type="dxa"/>
            <w:tcBorders>
              <w:top w:val="nil"/>
              <w:left w:val="nil"/>
              <w:bottom w:val="nil"/>
              <w:right w:val="nil"/>
            </w:tcBorders>
            <w:vAlign w:val="bottom"/>
          </w:tcPr>
          <w:p w14:paraId="2D96C293"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0BB341C5" w14:textId="77777777" w:rsidR="009E27D0" w:rsidRPr="008E5E0E" w:rsidRDefault="009E27D0" w:rsidP="00BA5ACC">
            <w:pPr>
              <w:jc w:val="center"/>
              <w:rPr>
                <w:sz w:val="28"/>
                <w:szCs w:val="28"/>
              </w:rPr>
            </w:pPr>
          </w:p>
        </w:tc>
      </w:tr>
      <w:tr w:rsidR="009E27D0" w:rsidRPr="008E5E0E" w14:paraId="609C94BA" w14:textId="77777777" w:rsidTr="00BA5ACC">
        <w:tc>
          <w:tcPr>
            <w:tcW w:w="5131" w:type="dxa"/>
            <w:tcBorders>
              <w:top w:val="nil"/>
              <w:left w:val="nil"/>
              <w:bottom w:val="nil"/>
              <w:right w:val="nil"/>
            </w:tcBorders>
          </w:tcPr>
          <w:p w14:paraId="43C153BA" w14:textId="77777777" w:rsidR="009E27D0" w:rsidRPr="008E5E0E" w:rsidRDefault="009E27D0" w:rsidP="00BA5ACC">
            <w:pPr>
              <w:rPr>
                <w:sz w:val="28"/>
                <w:szCs w:val="28"/>
              </w:rPr>
            </w:pPr>
          </w:p>
        </w:tc>
        <w:tc>
          <w:tcPr>
            <w:tcW w:w="4848" w:type="dxa"/>
            <w:tcBorders>
              <w:top w:val="nil"/>
              <w:left w:val="nil"/>
              <w:bottom w:val="nil"/>
              <w:right w:val="nil"/>
            </w:tcBorders>
          </w:tcPr>
          <w:p w14:paraId="6AB5EEF1"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0B9DF929" w14:textId="77777777" w:rsidTr="00BA5ACC">
        <w:tc>
          <w:tcPr>
            <w:tcW w:w="5131" w:type="dxa"/>
            <w:tcBorders>
              <w:top w:val="nil"/>
              <w:left w:val="nil"/>
              <w:bottom w:val="nil"/>
              <w:right w:val="nil"/>
            </w:tcBorders>
            <w:vAlign w:val="bottom"/>
          </w:tcPr>
          <w:p w14:paraId="7202831A"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56C6CFC" w14:textId="77777777" w:rsidR="009E27D0" w:rsidRPr="008E5E0E" w:rsidRDefault="009E27D0" w:rsidP="00BA5ACC">
            <w:pPr>
              <w:jc w:val="center"/>
              <w:rPr>
                <w:sz w:val="28"/>
                <w:szCs w:val="28"/>
              </w:rPr>
            </w:pPr>
          </w:p>
        </w:tc>
      </w:tr>
      <w:tr w:rsidR="009E27D0" w:rsidRPr="008E5E0E" w14:paraId="2915A882" w14:textId="77777777" w:rsidTr="00BA5ACC">
        <w:tc>
          <w:tcPr>
            <w:tcW w:w="5131" w:type="dxa"/>
            <w:tcBorders>
              <w:top w:val="nil"/>
              <w:left w:val="nil"/>
              <w:bottom w:val="nil"/>
              <w:right w:val="nil"/>
            </w:tcBorders>
          </w:tcPr>
          <w:p w14:paraId="466C45CD" w14:textId="77777777" w:rsidR="009E27D0" w:rsidRPr="008E5E0E" w:rsidRDefault="009E27D0" w:rsidP="00BA5ACC">
            <w:pPr>
              <w:rPr>
                <w:sz w:val="28"/>
                <w:szCs w:val="28"/>
              </w:rPr>
            </w:pPr>
          </w:p>
        </w:tc>
        <w:tc>
          <w:tcPr>
            <w:tcW w:w="4848" w:type="dxa"/>
            <w:tcBorders>
              <w:top w:val="nil"/>
              <w:left w:val="nil"/>
              <w:bottom w:val="nil"/>
              <w:right w:val="nil"/>
            </w:tcBorders>
          </w:tcPr>
          <w:p w14:paraId="42BEB43F"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3EEE51FA" w14:textId="77777777"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26EF6EC" w14:textId="77777777" w:rsidTr="00BA5ACC">
        <w:tc>
          <w:tcPr>
            <w:tcW w:w="5131" w:type="dxa"/>
            <w:tcBorders>
              <w:top w:val="nil"/>
              <w:left w:val="nil"/>
              <w:bottom w:val="nil"/>
              <w:right w:val="nil"/>
            </w:tcBorders>
            <w:vAlign w:val="bottom"/>
          </w:tcPr>
          <w:p w14:paraId="57CBB9FD" w14:textId="77777777"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14:paraId="3DAAF467" w14:textId="77777777" w:rsidR="009E27D0" w:rsidRPr="008E5E0E" w:rsidRDefault="009E27D0" w:rsidP="00BA5ACC">
            <w:pPr>
              <w:jc w:val="center"/>
              <w:rPr>
                <w:sz w:val="28"/>
                <w:szCs w:val="28"/>
              </w:rPr>
            </w:pPr>
          </w:p>
        </w:tc>
      </w:tr>
      <w:tr w:rsidR="009E27D0" w:rsidRPr="008E5E0E" w14:paraId="3A8DD80C" w14:textId="77777777" w:rsidTr="00BA5ACC">
        <w:tc>
          <w:tcPr>
            <w:tcW w:w="5131" w:type="dxa"/>
            <w:tcBorders>
              <w:top w:val="nil"/>
              <w:left w:val="nil"/>
              <w:bottom w:val="nil"/>
              <w:right w:val="nil"/>
            </w:tcBorders>
          </w:tcPr>
          <w:p w14:paraId="56039DF7" w14:textId="77777777" w:rsidR="009E27D0" w:rsidRPr="008E5E0E" w:rsidRDefault="009E27D0" w:rsidP="00BA5ACC">
            <w:pPr>
              <w:rPr>
                <w:sz w:val="28"/>
                <w:szCs w:val="28"/>
              </w:rPr>
            </w:pPr>
          </w:p>
        </w:tc>
        <w:tc>
          <w:tcPr>
            <w:tcW w:w="4848" w:type="dxa"/>
            <w:tcBorders>
              <w:top w:val="nil"/>
              <w:left w:val="nil"/>
              <w:bottom w:val="nil"/>
              <w:right w:val="nil"/>
            </w:tcBorders>
          </w:tcPr>
          <w:p w14:paraId="63CFEB96" w14:textId="77777777"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14:paraId="6EA6162E" w14:textId="77777777"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E2A04D9" w14:textId="77777777" w:rsidTr="00BA5ACC">
        <w:tc>
          <w:tcPr>
            <w:tcW w:w="5131" w:type="dxa"/>
            <w:tcBorders>
              <w:top w:val="nil"/>
              <w:left w:val="nil"/>
              <w:bottom w:val="nil"/>
              <w:right w:val="nil"/>
            </w:tcBorders>
            <w:vAlign w:val="bottom"/>
          </w:tcPr>
          <w:p w14:paraId="74ADCA09" w14:textId="77777777"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14:paraId="4A2CA7B1" w14:textId="77777777" w:rsidR="009E27D0" w:rsidRPr="008E5E0E" w:rsidRDefault="009E27D0" w:rsidP="00BA5ACC">
            <w:pPr>
              <w:jc w:val="center"/>
              <w:rPr>
                <w:sz w:val="28"/>
                <w:szCs w:val="28"/>
              </w:rPr>
            </w:pPr>
          </w:p>
        </w:tc>
      </w:tr>
      <w:tr w:rsidR="009E27D0" w:rsidRPr="008E5E0E" w14:paraId="5F554245" w14:textId="77777777" w:rsidTr="00BA5ACC">
        <w:tc>
          <w:tcPr>
            <w:tcW w:w="5131" w:type="dxa"/>
            <w:tcBorders>
              <w:top w:val="nil"/>
              <w:left w:val="nil"/>
              <w:bottom w:val="nil"/>
              <w:right w:val="nil"/>
            </w:tcBorders>
          </w:tcPr>
          <w:p w14:paraId="1D08C09E" w14:textId="77777777" w:rsidR="009E27D0" w:rsidRPr="008E5E0E" w:rsidRDefault="009E27D0" w:rsidP="00BA5ACC">
            <w:pPr>
              <w:rPr>
                <w:sz w:val="28"/>
                <w:szCs w:val="28"/>
              </w:rPr>
            </w:pPr>
          </w:p>
        </w:tc>
        <w:tc>
          <w:tcPr>
            <w:tcW w:w="4848" w:type="dxa"/>
            <w:tcBorders>
              <w:top w:val="nil"/>
              <w:left w:val="nil"/>
              <w:bottom w:val="nil"/>
              <w:right w:val="nil"/>
            </w:tcBorders>
          </w:tcPr>
          <w:p w14:paraId="73D22152" w14:textId="77777777" w:rsidR="009E27D0" w:rsidRPr="008E5E0E" w:rsidRDefault="009E27D0" w:rsidP="00BA5ACC">
            <w:pPr>
              <w:jc w:val="center"/>
              <w:rPr>
                <w:sz w:val="28"/>
                <w:szCs w:val="28"/>
              </w:rPr>
            </w:pPr>
            <w:r w:rsidRPr="008E5E0E">
              <w:rPr>
                <w:sz w:val="28"/>
                <w:szCs w:val="28"/>
              </w:rPr>
              <w:t>(должность, Ф.И.О.)</w:t>
            </w:r>
          </w:p>
        </w:tc>
      </w:tr>
    </w:tbl>
    <w:p w14:paraId="64DC3817"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1AE75E4" w14:textId="77777777" w:rsidTr="00BA5ACC">
        <w:tc>
          <w:tcPr>
            <w:tcW w:w="5131" w:type="dxa"/>
            <w:tcBorders>
              <w:top w:val="nil"/>
              <w:left w:val="nil"/>
              <w:bottom w:val="nil"/>
              <w:right w:val="nil"/>
            </w:tcBorders>
            <w:vAlign w:val="bottom"/>
          </w:tcPr>
          <w:p w14:paraId="6F60C130" w14:textId="77777777"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14:paraId="6DE051C9" w14:textId="77777777" w:rsidR="009E27D0" w:rsidRPr="008E5E0E" w:rsidRDefault="009E27D0" w:rsidP="00BA5ACC">
            <w:pPr>
              <w:jc w:val="center"/>
              <w:rPr>
                <w:sz w:val="28"/>
                <w:szCs w:val="28"/>
              </w:rPr>
            </w:pPr>
          </w:p>
        </w:tc>
      </w:tr>
      <w:tr w:rsidR="009E27D0" w:rsidRPr="008E5E0E" w14:paraId="228E8E2F" w14:textId="77777777" w:rsidTr="00BA5ACC">
        <w:tc>
          <w:tcPr>
            <w:tcW w:w="5131" w:type="dxa"/>
            <w:tcBorders>
              <w:top w:val="nil"/>
              <w:left w:val="nil"/>
              <w:bottom w:val="nil"/>
              <w:right w:val="nil"/>
            </w:tcBorders>
          </w:tcPr>
          <w:p w14:paraId="2CED9EFF" w14:textId="77777777" w:rsidR="009E27D0" w:rsidRPr="008E5E0E" w:rsidRDefault="009E27D0" w:rsidP="00BA5ACC">
            <w:pPr>
              <w:rPr>
                <w:sz w:val="28"/>
                <w:szCs w:val="28"/>
              </w:rPr>
            </w:pPr>
          </w:p>
        </w:tc>
        <w:tc>
          <w:tcPr>
            <w:tcW w:w="4848" w:type="dxa"/>
            <w:tcBorders>
              <w:top w:val="nil"/>
              <w:left w:val="nil"/>
              <w:bottom w:val="nil"/>
              <w:right w:val="nil"/>
            </w:tcBorders>
          </w:tcPr>
          <w:p w14:paraId="32F95715"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3FA89EB1" w14:textId="77777777" w:rsidTr="00BA5ACC">
        <w:tc>
          <w:tcPr>
            <w:tcW w:w="5131" w:type="dxa"/>
            <w:tcBorders>
              <w:top w:val="nil"/>
              <w:left w:val="nil"/>
              <w:bottom w:val="nil"/>
              <w:right w:val="nil"/>
            </w:tcBorders>
            <w:vAlign w:val="bottom"/>
          </w:tcPr>
          <w:p w14:paraId="51F15479" w14:textId="77777777"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14:paraId="32429706" w14:textId="77777777" w:rsidR="009E27D0" w:rsidRPr="008E5E0E" w:rsidRDefault="009E27D0" w:rsidP="00BA5ACC">
            <w:pPr>
              <w:jc w:val="center"/>
              <w:rPr>
                <w:sz w:val="28"/>
                <w:szCs w:val="28"/>
              </w:rPr>
            </w:pPr>
          </w:p>
        </w:tc>
      </w:tr>
      <w:tr w:rsidR="009E27D0" w:rsidRPr="008E5E0E" w14:paraId="704E84A1" w14:textId="77777777" w:rsidTr="00BA5ACC">
        <w:tc>
          <w:tcPr>
            <w:tcW w:w="5131" w:type="dxa"/>
            <w:tcBorders>
              <w:top w:val="nil"/>
              <w:left w:val="nil"/>
              <w:bottom w:val="nil"/>
              <w:right w:val="nil"/>
            </w:tcBorders>
          </w:tcPr>
          <w:p w14:paraId="42DCBA27" w14:textId="77777777" w:rsidR="009E27D0" w:rsidRPr="008E5E0E" w:rsidRDefault="009E27D0" w:rsidP="00BA5ACC">
            <w:pPr>
              <w:rPr>
                <w:sz w:val="28"/>
                <w:szCs w:val="28"/>
              </w:rPr>
            </w:pPr>
          </w:p>
        </w:tc>
        <w:tc>
          <w:tcPr>
            <w:tcW w:w="4848" w:type="dxa"/>
            <w:tcBorders>
              <w:top w:val="nil"/>
              <w:left w:val="nil"/>
              <w:bottom w:val="nil"/>
              <w:right w:val="nil"/>
            </w:tcBorders>
          </w:tcPr>
          <w:p w14:paraId="28DE3972"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75D0034D" w14:textId="77777777" w:rsidTr="00BA5ACC">
        <w:tc>
          <w:tcPr>
            <w:tcW w:w="5131" w:type="dxa"/>
            <w:tcBorders>
              <w:top w:val="nil"/>
              <w:left w:val="nil"/>
              <w:bottom w:val="nil"/>
              <w:right w:val="nil"/>
            </w:tcBorders>
            <w:vAlign w:val="bottom"/>
          </w:tcPr>
          <w:p w14:paraId="0F4319DD" w14:textId="77777777"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14:paraId="1C43F30D" w14:textId="77777777" w:rsidR="009E27D0" w:rsidRPr="008E5E0E" w:rsidRDefault="009E27D0" w:rsidP="00BA5ACC">
            <w:pPr>
              <w:jc w:val="center"/>
              <w:rPr>
                <w:sz w:val="28"/>
                <w:szCs w:val="28"/>
              </w:rPr>
            </w:pPr>
          </w:p>
        </w:tc>
      </w:tr>
      <w:tr w:rsidR="009E27D0" w:rsidRPr="008E5E0E" w14:paraId="46890148" w14:textId="77777777" w:rsidTr="00BA5ACC">
        <w:tc>
          <w:tcPr>
            <w:tcW w:w="5131" w:type="dxa"/>
            <w:tcBorders>
              <w:top w:val="nil"/>
              <w:left w:val="nil"/>
              <w:bottom w:val="nil"/>
              <w:right w:val="nil"/>
            </w:tcBorders>
          </w:tcPr>
          <w:p w14:paraId="481B890C" w14:textId="77777777" w:rsidR="009E27D0" w:rsidRPr="008E5E0E" w:rsidRDefault="009E27D0" w:rsidP="00BA5ACC">
            <w:pPr>
              <w:rPr>
                <w:sz w:val="28"/>
                <w:szCs w:val="28"/>
              </w:rPr>
            </w:pPr>
          </w:p>
        </w:tc>
        <w:tc>
          <w:tcPr>
            <w:tcW w:w="4848" w:type="dxa"/>
            <w:tcBorders>
              <w:top w:val="nil"/>
              <w:left w:val="nil"/>
              <w:bottom w:val="nil"/>
              <w:right w:val="nil"/>
            </w:tcBorders>
          </w:tcPr>
          <w:p w14:paraId="636576BC" w14:textId="77777777" w:rsidR="009E27D0" w:rsidRPr="008E5E0E" w:rsidRDefault="009E27D0" w:rsidP="00BA5ACC">
            <w:pPr>
              <w:jc w:val="center"/>
              <w:rPr>
                <w:sz w:val="28"/>
                <w:szCs w:val="28"/>
              </w:rPr>
            </w:pPr>
            <w:r w:rsidRPr="008E5E0E">
              <w:rPr>
                <w:sz w:val="28"/>
                <w:szCs w:val="28"/>
              </w:rPr>
              <w:t>(должность, Ф.И.О.)</w:t>
            </w:r>
          </w:p>
        </w:tc>
      </w:tr>
    </w:tbl>
    <w:p w14:paraId="11031215"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14:paraId="3A27E6D0" w14:textId="77777777" w:rsidTr="00BA5ACC">
        <w:tc>
          <w:tcPr>
            <w:tcW w:w="5131" w:type="dxa"/>
            <w:tcBorders>
              <w:top w:val="nil"/>
              <w:left w:val="nil"/>
              <w:bottom w:val="nil"/>
              <w:right w:val="nil"/>
            </w:tcBorders>
            <w:vAlign w:val="bottom"/>
          </w:tcPr>
          <w:p w14:paraId="3DD96AD3" w14:textId="77777777"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14:paraId="58E3E729" w14:textId="77777777" w:rsidR="009E27D0" w:rsidRPr="008E5E0E" w:rsidRDefault="009E27D0" w:rsidP="00BA5ACC">
            <w:pPr>
              <w:jc w:val="center"/>
              <w:rPr>
                <w:sz w:val="28"/>
                <w:szCs w:val="28"/>
              </w:rPr>
            </w:pPr>
          </w:p>
        </w:tc>
      </w:tr>
      <w:tr w:rsidR="009E27D0" w:rsidRPr="008E5E0E" w14:paraId="1CE3745E" w14:textId="77777777" w:rsidTr="00BA5ACC">
        <w:tc>
          <w:tcPr>
            <w:tcW w:w="5131" w:type="dxa"/>
            <w:tcBorders>
              <w:top w:val="nil"/>
              <w:left w:val="nil"/>
              <w:bottom w:val="nil"/>
              <w:right w:val="nil"/>
            </w:tcBorders>
          </w:tcPr>
          <w:p w14:paraId="27CE8804" w14:textId="77777777" w:rsidR="009E27D0" w:rsidRPr="008E5E0E" w:rsidRDefault="009E27D0" w:rsidP="00BA5ACC">
            <w:pPr>
              <w:rPr>
                <w:sz w:val="28"/>
                <w:szCs w:val="28"/>
              </w:rPr>
            </w:pPr>
          </w:p>
        </w:tc>
        <w:tc>
          <w:tcPr>
            <w:tcW w:w="4849" w:type="dxa"/>
            <w:tcBorders>
              <w:top w:val="nil"/>
              <w:left w:val="nil"/>
              <w:bottom w:val="nil"/>
              <w:right w:val="nil"/>
            </w:tcBorders>
          </w:tcPr>
          <w:p w14:paraId="3944BBC0" w14:textId="77777777" w:rsidR="009E27D0" w:rsidRPr="008E5E0E" w:rsidRDefault="009E27D0" w:rsidP="00BA5ACC">
            <w:pPr>
              <w:jc w:val="center"/>
              <w:rPr>
                <w:sz w:val="28"/>
                <w:szCs w:val="28"/>
              </w:rPr>
            </w:pPr>
            <w:r w:rsidRPr="008E5E0E">
              <w:rPr>
                <w:sz w:val="28"/>
                <w:szCs w:val="28"/>
              </w:rPr>
              <w:t>(должность, Ф.И.О.)</w:t>
            </w:r>
          </w:p>
        </w:tc>
      </w:tr>
    </w:tbl>
    <w:p w14:paraId="5CF3F5CA" w14:textId="77777777"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6245595" w14:textId="77777777" w:rsidTr="00BA5ACC">
        <w:trPr>
          <w:trHeight w:val="360"/>
        </w:trPr>
        <w:tc>
          <w:tcPr>
            <w:tcW w:w="9979" w:type="dxa"/>
            <w:tcBorders>
              <w:top w:val="dotted" w:sz="4" w:space="0" w:color="auto"/>
              <w:bottom w:val="dotted" w:sz="4" w:space="0" w:color="auto"/>
            </w:tcBorders>
            <w:vAlign w:val="center"/>
          </w:tcPr>
          <w:p w14:paraId="162936B4" w14:textId="77777777" w:rsidR="009E27D0" w:rsidRPr="008E5E0E" w:rsidRDefault="009E27D0" w:rsidP="00BA5ACC">
            <w:pPr>
              <w:jc w:val="center"/>
              <w:rPr>
                <w:sz w:val="28"/>
                <w:szCs w:val="28"/>
              </w:rPr>
            </w:pPr>
          </w:p>
        </w:tc>
      </w:tr>
    </w:tbl>
    <w:p w14:paraId="7AF405D3" w14:textId="77777777"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7E90618A" w14:textId="77777777"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CAD0DC8" w14:textId="77777777" w:rsidTr="00BA5ACC">
        <w:trPr>
          <w:trHeight w:val="400"/>
        </w:trPr>
        <w:tc>
          <w:tcPr>
            <w:tcW w:w="9979" w:type="dxa"/>
            <w:tcBorders>
              <w:top w:val="dotted" w:sz="4" w:space="0" w:color="auto"/>
              <w:bottom w:val="dotted" w:sz="4" w:space="0" w:color="auto"/>
            </w:tcBorders>
            <w:vAlign w:val="center"/>
          </w:tcPr>
          <w:p w14:paraId="03FAEEF0" w14:textId="77777777" w:rsidR="009E27D0" w:rsidRPr="008E5E0E" w:rsidRDefault="009E27D0" w:rsidP="00BA5ACC">
            <w:pPr>
              <w:jc w:val="center"/>
              <w:rPr>
                <w:sz w:val="28"/>
                <w:szCs w:val="28"/>
              </w:rPr>
            </w:pPr>
          </w:p>
        </w:tc>
      </w:tr>
    </w:tbl>
    <w:p w14:paraId="25F68C06"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3C12BBD3" w14:textId="77777777" w:rsidTr="00BA5ACC">
        <w:tc>
          <w:tcPr>
            <w:tcW w:w="9979" w:type="dxa"/>
            <w:tcBorders>
              <w:top w:val="dotted" w:sz="4" w:space="0" w:color="auto"/>
              <w:bottom w:val="dotted" w:sz="4" w:space="0" w:color="auto"/>
            </w:tcBorders>
            <w:vAlign w:val="center"/>
          </w:tcPr>
          <w:p w14:paraId="7E6677E6" w14:textId="77777777" w:rsidR="009E27D0" w:rsidRPr="008E5E0E" w:rsidRDefault="009E27D0" w:rsidP="00BA5ACC">
            <w:pPr>
              <w:jc w:val="center"/>
              <w:rPr>
                <w:sz w:val="28"/>
                <w:szCs w:val="28"/>
              </w:rPr>
            </w:pPr>
          </w:p>
        </w:tc>
      </w:tr>
    </w:tbl>
    <w:p w14:paraId="35BC5E80"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23FB7DF9" w14:textId="77777777" w:rsidTr="00BA5ACC">
        <w:tc>
          <w:tcPr>
            <w:tcW w:w="907" w:type="dxa"/>
            <w:tcBorders>
              <w:top w:val="nil"/>
              <w:left w:val="nil"/>
              <w:bottom w:val="nil"/>
              <w:right w:val="nil"/>
            </w:tcBorders>
            <w:vAlign w:val="bottom"/>
          </w:tcPr>
          <w:p w14:paraId="16822DF8"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1B2A31ED"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3CCA18BB"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30238A49"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5E7CEFE1"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7A0B7103" w14:textId="77777777" w:rsidR="009E27D0" w:rsidRPr="008E5E0E" w:rsidRDefault="009E27D0" w:rsidP="00BA5ACC">
            <w:pPr>
              <w:jc w:val="center"/>
              <w:rPr>
                <w:sz w:val="28"/>
                <w:szCs w:val="28"/>
              </w:rPr>
            </w:pPr>
          </w:p>
        </w:tc>
      </w:tr>
    </w:tbl>
    <w:p w14:paraId="021C72EE"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14:paraId="7DC7A2C5" w14:textId="77777777" w:rsidTr="00BA5ACC">
        <w:tc>
          <w:tcPr>
            <w:tcW w:w="5443" w:type="dxa"/>
            <w:tcBorders>
              <w:top w:val="nil"/>
              <w:left w:val="nil"/>
              <w:bottom w:val="nil"/>
              <w:right w:val="nil"/>
            </w:tcBorders>
            <w:vAlign w:val="bottom"/>
          </w:tcPr>
          <w:p w14:paraId="1871D427" w14:textId="77777777"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14:paraId="61E49EC8"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1AAC3B7F"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5C732CA2" w14:textId="77777777"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14:paraId="49843737"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70471630" w14:textId="77777777"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14:paraId="722B2E23"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7D95FAE8" w14:textId="77777777" w:rsidR="009E27D0" w:rsidRPr="008E5E0E" w:rsidRDefault="009E27D0" w:rsidP="00BA5ACC">
            <w:pPr>
              <w:ind w:left="57"/>
              <w:rPr>
                <w:sz w:val="28"/>
                <w:szCs w:val="28"/>
              </w:rPr>
            </w:pPr>
            <w:r w:rsidRPr="008E5E0E">
              <w:rPr>
                <w:sz w:val="28"/>
                <w:szCs w:val="28"/>
              </w:rPr>
              <w:t>г.</w:t>
            </w:r>
          </w:p>
        </w:tc>
      </w:tr>
    </w:tbl>
    <w:p w14:paraId="6EBC4F95" w14:textId="77777777"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14:paraId="4945F63F" w14:textId="77777777" w:rsidR="009E27D0" w:rsidRPr="008E5E0E" w:rsidRDefault="009E27D0" w:rsidP="009E27D0">
      <w:pPr>
        <w:rPr>
          <w:sz w:val="28"/>
          <w:szCs w:val="28"/>
        </w:rPr>
      </w:pPr>
    </w:p>
    <w:p w14:paraId="1C04B71D" w14:textId="77777777" w:rsidR="009E27D0" w:rsidRPr="008E5E0E" w:rsidRDefault="009E27D0" w:rsidP="009E27D0">
      <w:pPr>
        <w:pBdr>
          <w:top w:val="single" w:sz="4" w:space="1" w:color="auto"/>
        </w:pBdr>
        <w:spacing w:after="240"/>
        <w:rPr>
          <w:sz w:val="28"/>
          <w:szCs w:val="28"/>
        </w:rPr>
      </w:pPr>
    </w:p>
    <w:p w14:paraId="7BF1A069" w14:textId="77777777"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14:paraId="7FA3C3EB" w14:textId="77777777" w:rsidR="009E27D0" w:rsidRPr="008E5E0E" w:rsidRDefault="009E27D0" w:rsidP="009E27D0">
      <w:pPr>
        <w:rPr>
          <w:sz w:val="28"/>
          <w:szCs w:val="28"/>
        </w:rPr>
      </w:pPr>
    </w:p>
    <w:p w14:paraId="489FFE3D" w14:textId="77777777" w:rsidR="009E27D0" w:rsidRPr="008E5E0E" w:rsidRDefault="009E27D0" w:rsidP="009E27D0">
      <w:pPr>
        <w:pBdr>
          <w:top w:val="single" w:sz="4" w:space="1" w:color="auto"/>
        </w:pBdr>
        <w:rPr>
          <w:sz w:val="28"/>
          <w:szCs w:val="28"/>
        </w:rPr>
      </w:pPr>
    </w:p>
    <w:p w14:paraId="3CE94B58" w14:textId="77777777"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14:paraId="5CFC38FF" w14:textId="77777777" w:rsidR="009E27D0" w:rsidRPr="008E5E0E" w:rsidRDefault="009E27D0" w:rsidP="009E27D0">
      <w:pPr>
        <w:rPr>
          <w:sz w:val="28"/>
          <w:szCs w:val="28"/>
        </w:rPr>
      </w:pPr>
    </w:p>
    <w:p w14:paraId="53237A28" w14:textId="77777777"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14:paraId="13124379" w14:textId="77777777"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17CC3B63" w14:textId="77777777" w:rsidTr="00BA5ACC">
        <w:tc>
          <w:tcPr>
            <w:tcW w:w="4848" w:type="dxa"/>
            <w:tcBorders>
              <w:top w:val="nil"/>
              <w:left w:val="nil"/>
              <w:bottom w:val="nil"/>
              <w:right w:val="nil"/>
            </w:tcBorders>
            <w:vAlign w:val="bottom"/>
          </w:tcPr>
          <w:p w14:paraId="3EB344DC" w14:textId="77777777"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14:paraId="7E6585D5" w14:textId="77777777" w:rsidR="009E27D0" w:rsidRPr="008E5E0E" w:rsidRDefault="009E27D0" w:rsidP="00BA5ACC">
            <w:pPr>
              <w:jc w:val="center"/>
              <w:rPr>
                <w:sz w:val="28"/>
                <w:szCs w:val="28"/>
              </w:rPr>
            </w:pPr>
          </w:p>
        </w:tc>
      </w:tr>
      <w:tr w:rsidR="009E27D0" w:rsidRPr="008E5E0E" w14:paraId="00CF3929" w14:textId="77777777" w:rsidTr="00BA5ACC">
        <w:tc>
          <w:tcPr>
            <w:tcW w:w="4848" w:type="dxa"/>
            <w:tcBorders>
              <w:top w:val="nil"/>
              <w:left w:val="nil"/>
              <w:bottom w:val="nil"/>
              <w:right w:val="nil"/>
            </w:tcBorders>
          </w:tcPr>
          <w:p w14:paraId="110EF3F3" w14:textId="77777777" w:rsidR="009E27D0" w:rsidRPr="008E5E0E" w:rsidRDefault="009E27D0" w:rsidP="00BA5ACC">
            <w:pPr>
              <w:rPr>
                <w:sz w:val="28"/>
                <w:szCs w:val="28"/>
              </w:rPr>
            </w:pPr>
          </w:p>
        </w:tc>
        <w:tc>
          <w:tcPr>
            <w:tcW w:w="5131" w:type="dxa"/>
            <w:tcBorders>
              <w:top w:val="nil"/>
              <w:left w:val="nil"/>
              <w:bottom w:val="nil"/>
              <w:right w:val="nil"/>
            </w:tcBorders>
          </w:tcPr>
          <w:p w14:paraId="05B1607C" w14:textId="77777777"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14:paraId="28D091A5"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47B64E20" w14:textId="77777777" w:rsidTr="00BA5ACC">
        <w:tc>
          <w:tcPr>
            <w:tcW w:w="4848" w:type="dxa"/>
            <w:tcBorders>
              <w:top w:val="nil"/>
              <w:left w:val="nil"/>
              <w:bottom w:val="nil"/>
              <w:right w:val="nil"/>
            </w:tcBorders>
            <w:vAlign w:val="bottom"/>
          </w:tcPr>
          <w:p w14:paraId="64701FD0" w14:textId="77777777"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14:paraId="3C814EBC" w14:textId="77777777" w:rsidR="009E27D0" w:rsidRPr="008E5E0E" w:rsidRDefault="009E27D0" w:rsidP="00BA5ACC">
            <w:pPr>
              <w:jc w:val="center"/>
              <w:rPr>
                <w:sz w:val="28"/>
                <w:szCs w:val="28"/>
              </w:rPr>
            </w:pPr>
          </w:p>
        </w:tc>
      </w:tr>
      <w:tr w:rsidR="009E27D0" w:rsidRPr="008E5E0E" w14:paraId="60D2CA5D" w14:textId="77777777" w:rsidTr="00BA5ACC">
        <w:tc>
          <w:tcPr>
            <w:tcW w:w="4848" w:type="dxa"/>
            <w:tcBorders>
              <w:top w:val="nil"/>
              <w:left w:val="nil"/>
              <w:bottom w:val="nil"/>
              <w:right w:val="nil"/>
            </w:tcBorders>
          </w:tcPr>
          <w:p w14:paraId="37DFF492" w14:textId="77777777" w:rsidR="009E27D0" w:rsidRPr="008E5E0E" w:rsidRDefault="009E27D0" w:rsidP="00BA5ACC">
            <w:pPr>
              <w:rPr>
                <w:sz w:val="28"/>
                <w:szCs w:val="28"/>
              </w:rPr>
            </w:pPr>
          </w:p>
        </w:tc>
        <w:tc>
          <w:tcPr>
            <w:tcW w:w="5131" w:type="dxa"/>
            <w:tcBorders>
              <w:top w:val="nil"/>
              <w:left w:val="nil"/>
              <w:bottom w:val="nil"/>
              <w:right w:val="nil"/>
            </w:tcBorders>
          </w:tcPr>
          <w:p w14:paraId="25B661CD"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14:paraId="11AA4A46"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5A6138A8" w14:textId="77777777" w:rsidTr="00BA5ACC">
        <w:tc>
          <w:tcPr>
            <w:tcW w:w="4848" w:type="dxa"/>
            <w:tcBorders>
              <w:top w:val="nil"/>
              <w:left w:val="nil"/>
              <w:bottom w:val="nil"/>
              <w:right w:val="nil"/>
            </w:tcBorders>
            <w:vAlign w:val="bottom"/>
          </w:tcPr>
          <w:p w14:paraId="4CF015E7" w14:textId="77777777"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14:paraId="31851AC8" w14:textId="77777777" w:rsidR="009E27D0" w:rsidRPr="008E5E0E" w:rsidRDefault="009E27D0" w:rsidP="00BA5ACC">
            <w:pPr>
              <w:jc w:val="center"/>
              <w:rPr>
                <w:sz w:val="28"/>
                <w:szCs w:val="28"/>
              </w:rPr>
            </w:pPr>
          </w:p>
        </w:tc>
      </w:tr>
      <w:tr w:rsidR="009E27D0" w:rsidRPr="008E5E0E" w14:paraId="772A4A0A" w14:textId="77777777" w:rsidTr="00BA5ACC">
        <w:tc>
          <w:tcPr>
            <w:tcW w:w="4848" w:type="dxa"/>
            <w:tcBorders>
              <w:top w:val="nil"/>
              <w:left w:val="nil"/>
              <w:bottom w:val="nil"/>
              <w:right w:val="nil"/>
            </w:tcBorders>
          </w:tcPr>
          <w:p w14:paraId="5EC7623E" w14:textId="77777777" w:rsidR="009E27D0" w:rsidRPr="008E5E0E" w:rsidRDefault="009E27D0" w:rsidP="00BA5ACC">
            <w:pPr>
              <w:rPr>
                <w:sz w:val="28"/>
                <w:szCs w:val="28"/>
              </w:rPr>
            </w:pPr>
          </w:p>
        </w:tc>
        <w:tc>
          <w:tcPr>
            <w:tcW w:w="5131" w:type="dxa"/>
            <w:tcBorders>
              <w:top w:val="nil"/>
              <w:left w:val="nil"/>
              <w:bottom w:val="nil"/>
              <w:right w:val="nil"/>
            </w:tcBorders>
          </w:tcPr>
          <w:p w14:paraId="2210BCDE" w14:textId="77777777"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14:paraId="5A29301D" w14:textId="77777777" w:rsidTr="00BA5ACC">
        <w:tc>
          <w:tcPr>
            <w:tcW w:w="4848" w:type="dxa"/>
            <w:tcBorders>
              <w:top w:val="nil"/>
              <w:left w:val="nil"/>
              <w:bottom w:val="nil"/>
              <w:right w:val="nil"/>
            </w:tcBorders>
            <w:vAlign w:val="bottom"/>
          </w:tcPr>
          <w:p w14:paraId="2C676715" w14:textId="77777777"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14:paraId="15EA5770" w14:textId="77777777" w:rsidR="009E27D0" w:rsidRPr="008E5E0E" w:rsidRDefault="009E27D0" w:rsidP="00BA5ACC">
            <w:pPr>
              <w:jc w:val="center"/>
              <w:rPr>
                <w:sz w:val="28"/>
                <w:szCs w:val="28"/>
              </w:rPr>
            </w:pPr>
          </w:p>
        </w:tc>
      </w:tr>
      <w:tr w:rsidR="009E27D0" w:rsidRPr="008E5E0E" w14:paraId="0CF5D318" w14:textId="77777777" w:rsidTr="00BA5ACC">
        <w:tc>
          <w:tcPr>
            <w:tcW w:w="4848" w:type="dxa"/>
            <w:tcBorders>
              <w:top w:val="nil"/>
              <w:left w:val="nil"/>
              <w:bottom w:val="nil"/>
              <w:right w:val="nil"/>
            </w:tcBorders>
          </w:tcPr>
          <w:p w14:paraId="7927ACDC" w14:textId="77777777" w:rsidR="009E27D0" w:rsidRPr="008E5E0E" w:rsidRDefault="009E27D0" w:rsidP="00BA5ACC">
            <w:pPr>
              <w:rPr>
                <w:sz w:val="28"/>
                <w:szCs w:val="28"/>
              </w:rPr>
            </w:pPr>
          </w:p>
        </w:tc>
        <w:tc>
          <w:tcPr>
            <w:tcW w:w="5131" w:type="dxa"/>
            <w:tcBorders>
              <w:top w:val="nil"/>
              <w:left w:val="nil"/>
              <w:bottom w:val="nil"/>
              <w:right w:val="nil"/>
            </w:tcBorders>
          </w:tcPr>
          <w:p w14:paraId="021F7C72" w14:textId="77777777"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14:paraId="4DB0039B"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1DC1C34E" w14:textId="77777777" w:rsidTr="00BA5ACC">
        <w:tc>
          <w:tcPr>
            <w:tcW w:w="4848" w:type="dxa"/>
            <w:tcBorders>
              <w:top w:val="nil"/>
              <w:left w:val="nil"/>
              <w:bottom w:val="nil"/>
              <w:right w:val="nil"/>
            </w:tcBorders>
            <w:vAlign w:val="bottom"/>
          </w:tcPr>
          <w:p w14:paraId="74873181" w14:textId="77777777"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14:paraId="01831B7A" w14:textId="77777777" w:rsidR="009E27D0" w:rsidRPr="008E5E0E" w:rsidRDefault="009E27D0" w:rsidP="00BA5ACC">
            <w:pPr>
              <w:jc w:val="center"/>
              <w:rPr>
                <w:sz w:val="28"/>
                <w:szCs w:val="28"/>
              </w:rPr>
            </w:pPr>
          </w:p>
        </w:tc>
      </w:tr>
      <w:tr w:rsidR="009E27D0" w:rsidRPr="008E5E0E" w14:paraId="3F737975" w14:textId="77777777" w:rsidTr="00BA5ACC">
        <w:tc>
          <w:tcPr>
            <w:tcW w:w="4848" w:type="dxa"/>
            <w:tcBorders>
              <w:top w:val="nil"/>
              <w:left w:val="nil"/>
              <w:bottom w:val="nil"/>
              <w:right w:val="nil"/>
            </w:tcBorders>
          </w:tcPr>
          <w:p w14:paraId="2D6E52B7" w14:textId="77777777" w:rsidR="009E27D0" w:rsidRPr="008E5E0E" w:rsidRDefault="009E27D0" w:rsidP="00BA5ACC">
            <w:pPr>
              <w:rPr>
                <w:sz w:val="28"/>
                <w:szCs w:val="28"/>
              </w:rPr>
            </w:pPr>
          </w:p>
        </w:tc>
        <w:tc>
          <w:tcPr>
            <w:tcW w:w="5131" w:type="dxa"/>
            <w:tcBorders>
              <w:top w:val="nil"/>
              <w:left w:val="nil"/>
              <w:bottom w:val="nil"/>
              <w:right w:val="nil"/>
            </w:tcBorders>
          </w:tcPr>
          <w:p w14:paraId="7C68117A" w14:textId="77777777"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14:paraId="4C075099" w14:textId="77777777"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03427E13" w14:textId="77777777" w:rsidTr="00BA5ACC">
        <w:tc>
          <w:tcPr>
            <w:tcW w:w="4848" w:type="dxa"/>
            <w:tcBorders>
              <w:top w:val="nil"/>
              <w:left w:val="nil"/>
              <w:bottom w:val="nil"/>
              <w:right w:val="nil"/>
            </w:tcBorders>
            <w:vAlign w:val="bottom"/>
          </w:tcPr>
          <w:p w14:paraId="4FABE847" w14:textId="77777777"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14:paraId="10FADED0" w14:textId="77777777" w:rsidR="009E27D0" w:rsidRPr="008E5E0E" w:rsidRDefault="009E27D0" w:rsidP="00BA5ACC">
            <w:pPr>
              <w:jc w:val="center"/>
              <w:rPr>
                <w:sz w:val="28"/>
                <w:szCs w:val="28"/>
              </w:rPr>
            </w:pPr>
          </w:p>
        </w:tc>
      </w:tr>
      <w:tr w:rsidR="009E27D0" w:rsidRPr="008E5E0E" w14:paraId="4AEE98F1" w14:textId="77777777" w:rsidTr="00BA5ACC">
        <w:tc>
          <w:tcPr>
            <w:tcW w:w="4848" w:type="dxa"/>
            <w:tcBorders>
              <w:top w:val="nil"/>
              <w:left w:val="nil"/>
              <w:bottom w:val="nil"/>
              <w:right w:val="nil"/>
            </w:tcBorders>
          </w:tcPr>
          <w:p w14:paraId="28EB4E55" w14:textId="77777777" w:rsidR="009E27D0" w:rsidRPr="008E5E0E" w:rsidRDefault="009E27D0" w:rsidP="00BA5ACC">
            <w:pPr>
              <w:rPr>
                <w:sz w:val="28"/>
                <w:szCs w:val="28"/>
              </w:rPr>
            </w:pPr>
          </w:p>
        </w:tc>
        <w:tc>
          <w:tcPr>
            <w:tcW w:w="5131" w:type="dxa"/>
            <w:tcBorders>
              <w:top w:val="nil"/>
              <w:left w:val="nil"/>
              <w:bottom w:val="nil"/>
              <w:right w:val="nil"/>
            </w:tcBorders>
          </w:tcPr>
          <w:p w14:paraId="6628EBE5" w14:textId="77777777"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14:paraId="3E6E2CD8" w14:textId="77777777"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14:paraId="23BB2566" w14:textId="77777777"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14:paraId="0A7DA0CC" w14:textId="77777777"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14:paraId="5D96861B" w14:textId="77777777" w:rsidR="009E27D0" w:rsidRPr="008E5E0E" w:rsidRDefault="009E27D0" w:rsidP="00BA5ACC">
            <w:pPr>
              <w:jc w:val="center"/>
              <w:rPr>
                <w:sz w:val="28"/>
                <w:szCs w:val="28"/>
              </w:rPr>
            </w:pPr>
          </w:p>
        </w:tc>
        <w:tc>
          <w:tcPr>
            <w:tcW w:w="284" w:type="dxa"/>
            <w:tcBorders>
              <w:top w:val="nil"/>
              <w:left w:val="nil"/>
              <w:bottom w:val="nil"/>
              <w:right w:val="nil"/>
            </w:tcBorders>
            <w:vAlign w:val="center"/>
          </w:tcPr>
          <w:p w14:paraId="72A3A1A8" w14:textId="77777777" w:rsidR="009E27D0" w:rsidRPr="008E5E0E" w:rsidRDefault="009E27D0" w:rsidP="00BA5ACC">
            <w:pPr>
              <w:rPr>
                <w:sz w:val="28"/>
                <w:szCs w:val="28"/>
              </w:rPr>
            </w:pPr>
            <w:r w:rsidRPr="008E5E0E">
              <w:rPr>
                <w:sz w:val="28"/>
                <w:szCs w:val="28"/>
              </w:rPr>
              <w:t>,</w:t>
            </w:r>
          </w:p>
        </w:tc>
      </w:tr>
    </w:tbl>
    <w:p w14:paraId="108E61D8" w14:textId="77777777"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414C43A1" w14:textId="77777777"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14:paraId="25CB5F1E" w14:textId="77777777"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65055DF" w14:textId="77777777" w:rsidTr="00BA5ACC">
        <w:tc>
          <w:tcPr>
            <w:tcW w:w="3402" w:type="dxa"/>
            <w:tcBorders>
              <w:top w:val="nil"/>
              <w:left w:val="nil"/>
              <w:bottom w:val="single" w:sz="4" w:space="0" w:color="auto"/>
              <w:right w:val="nil"/>
            </w:tcBorders>
            <w:vAlign w:val="bottom"/>
          </w:tcPr>
          <w:p w14:paraId="060CBD65"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1CA87B6"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41C5178D"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41254C2C"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4EE8068E" w14:textId="77777777" w:rsidR="009E27D0" w:rsidRPr="008E5E0E" w:rsidRDefault="009E27D0" w:rsidP="00BA5ACC">
            <w:pPr>
              <w:jc w:val="center"/>
              <w:rPr>
                <w:sz w:val="28"/>
                <w:szCs w:val="28"/>
              </w:rPr>
            </w:pPr>
          </w:p>
        </w:tc>
      </w:tr>
      <w:tr w:rsidR="009E27D0" w:rsidRPr="008E5E0E" w14:paraId="32CCE72D" w14:textId="77777777" w:rsidTr="00BA5ACC">
        <w:tc>
          <w:tcPr>
            <w:tcW w:w="3402" w:type="dxa"/>
            <w:tcBorders>
              <w:top w:val="nil"/>
              <w:left w:val="nil"/>
              <w:bottom w:val="nil"/>
              <w:right w:val="nil"/>
            </w:tcBorders>
          </w:tcPr>
          <w:p w14:paraId="42FB0F26"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3480F50E" w14:textId="77777777" w:rsidR="009E27D0" w:rsidRPr="008E5E0E" w:rsidRDefault="009E27D0" w:rsidP="00BA5ACC">
            <w:pPr>
              <w:rPr>
                <w:sz w:val="28"/>
                <w:szCs w:val="28"/>
              </w:rPr>
            </w:pPr>
          </w:p>
        </w:tc>
        <w:tc>
          <w:tcPr>
            <w:tcW w:w="2268" w:type="dxa"/>
            <w:tcBorders>
              <w:top w:val="nil"/>
              <w:left w:val="nil"/>
              <w:bottom w:val="nil"/>
              <w:right w:val="nil"/>
            </w:tcBorders>
          </w:tcPr>
          <w:p w14:paraId="5245E22B"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5E025B6B" w14:textId="77777777" w:rsidR="009E27D0" w:rsidRPr="008E5E0E" w:rsidRDefault="009E27D0" w:rsidP="00BA5ACC">
            <w:pPr>
              <w:rPr>
                <w:sz w:val="28"/>
                <w:szCs w:val="28"/>
              </w:rPr>
            </w:pPr>
          </w:p>
        </w:tc>
        <w:tc>
          <w:tcPr>
            <w:tcW w:w="3742" w:type="dxa"/>
            <w:tcBorders>
              <w:top w:val="nil"/>
              <w:left w:val="nil"/>
              <w:bottom w:val="nil"/>
              <w:right w:val="nil"/>
            </w:tcBorders>
          </w:tcPr>
          <w:p w14:paraId="1B7A02DF" w14:textId="77777777" w:rsidR="009E27D0" w:rsidRPr="008E5E0E" w:rsidRDefault="009E27D0" w:rsidP="00BA5ACC">
            <w:pPr>
              <w:jc w:val="center"/>
              <w:rPr>
                <w:sz w:val="28"/>
                <w:szCs w:val="28"/>
              </w:rPr>
            </w:pPr>
            <w:r w:rsidRPr="008E5E0E">
              <w:rPr>
                <w:sz w:val="28"/>
                <w:szCs w:val="28"/>
              </w:rPr>
              <w:t>(Ф.И.О.)</w:t>
            </w:r>
          </w:p>
        </w:tc>
      </w:tr>
    </w:tbl>
    <w:p w14:paraId="79CD6BBB" w14:textId="77777777"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7DADBEF4" w14:textId="77777777" w:rsidTr="00BA5ACC">
        <w:tc>
          <w:tcPr>
            <w:tcW w:w="3402" w:type="dxa"/>
            <w:tcBorders>
              <w:top w:val="nil"/>
              <w:left w:val="nil"/>
              <w:bottom w:val="single" w:sz="4" w:space="0" w:color="auto"/>
              <w:right w:val="nil"/>
            </w:tcBorders>
            <w:vAlign w:val="bottom"/>
          </w:tcPr>
          <w:p w14:paraId="58AAE296"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EC385DC"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1DF31BF2"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1283D049"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65DA2AED" w14:textId="77777777" w:rsidR="009E27D0" w:rsidRPr="008E5E0E" w:rsidRDefault="009E27D0" w:rsidP="00BA5ACC">
            <w:pPr>
              <w:jc w:val="center"/>
              <w:rPr>
                <w:sz w:val="28"/>
                <w:szCs w:val="28"/>
              </w:rPr>
            </w:pPr>
          </w:p>
        </w:tc>
      </w:tr>
      <w:tr w:rsidR="009E27D0" w:rsidRPr="008E5E0E" w14:paraId="66F966A0" w14:textId="77777777" w:rsidTr="00BA5ACC">
        <w:tc>
          <w:tcPr>
            <w:tcW w:w="3402" w:type="dxa"/>
            <w:tcBorders>
              <w:top w:val="nil"/>
              <w:left w:val="nil"/>
              <w:bottom w:val="nil"/>
              <w:right w:val="nil"/>
            </w:tcBorders>
          </w:tcPr>
          <w:p w14:paraId="0D839652"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0C2A8F0D" w14:textId="77777777" w:rsidR="009E27D0" w:rsidRPr="008E5E0E" w:rsidRDefault="009E27D0" w:rsidP="00BA5ACC">
            <w:pPr>
              <w:rPr>
                <w:sz w:val="28"/>
                <w:szCs w:val="28"/>
              </w:rPr>
            </w:pPr>
          </w:p>
        </w:tc>
        <w:tc>
          <w:tcPr>
            <w:tcW w:w="2268" w:type="dxa"/>
            <w:tcBorders>
              <w:top w:val="nil"/>
              <w:left w:val="nil"/>
              <w:bottom w:val="nil"/>
              <w:right w:val="nil"/>
            </w:tcBorders>
          </w:tcPr>
          <w:p w14:paraId="57BE8F3B"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489BC66" w14:textId="77777777" w:rsidR="009E27D0" w:rsidRPr="008E5E0E" w:rsidRDefault="009E27D0" w:rsidP="00BA5ACC">
            <w:pPr>
              <w:rPr>
                <w:sz w:val="28"/>
                <w:szCs w:val="28"/>
              </w:rPr>
            </w:pPr>
          </w:p>
        </w:tc>
        <w:tc>
          <w:tcPr>
            <w:tcW w:w="3742" w:type="dxa"/>
            <w:tcBorders>
              <w:top w:val="nil"/>
              <w:left w:val="nil"/>
              <w:bottom w:val="nil"/>
              <w:right w:val="nil"/>
            </w:tcBorders>
          </w:tcPr>
          <w:p w14:paraId="730D7975" w14:textId="77777777" w:rsidR="009E27D0" w:rsidRPr="008E5E0E" w:rsidRDefault="009E27D0" w:rsidP="00BA5ACC">
            <w:pPr>
              <w:jc w:val="center"/>
              <w:rPr>
                <w:sz w:val="28"/>
                <w:szCs w:val="28"/>
              </w:rPr>
            </w:pPr>
            <w:r w:rsidRPr="008E5E0E">
              <w:rPr>
                <w:sz w:val="28"/>
                <w:szCs w:val="28"/>
              </w:rPr>
              <w:t>(Ф.И.О.)</w:t>
            </w:r>
          </w:p>
        </w:tc>
      </w:tr>
    </w:tbl>
    <w:p w14:paraId="08E30256" w14:textId="77777777"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4DEB0C17" w14:textId="77777777" w:rsidTr="00BA5ACC">
        <w:tc>
          <w:tcPr>
            <w:tcW w:w="3402" w:type="dxa"/>
            <w:tcBorders>
              <w:top w:val="nil"/>
              <w:left w:val="nil"/>
              <w:bottom w:val="single" w:sz="4" w:space="0" w:color="auto"/>
              <w:right w:val="nil"/>
            </w:tcBorders>
            <w:vAlign w:val="bottom"/>
          </w:tcPr>
          <w:p w14:paraId="07DD5A8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1E70393"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2680F505"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C4499C2"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2ECB7242" w14:textId="77777777" w:rsidR="009E27D0" w:rsidRPr="008E5E0E" w:rsidRDefault="009E27D0" w:rsidP="00BA5ACC">
            <w:pPr>
              <w:jc w:val="center"/>
              <w:rPr>
                <w:sz w:val="28"/>
                <w:szCs w:val="28"/>
              </w:rPr>
            </w:pPr>
          </w:p>
        </w:tc>
      </w:tr>
      <w:tr w:rsidR="009E27D0" w:rsidRPr="008E5E0E" w14:paraId="2FBDE261" w14:textId="77777777" w:rsidTr="00BA5ACC">
        <w:tc>
          <w:tcPr>
            <w:tcW w:w="3402" w:type="dxa"/>
            <w:tcBorders>
              <w:top w:val="nil"/>
              <w:left w:val="nil"/>
              <w:bottom w:val="nil"/>
              <w:right w:val="nil"/>
            </w:tcBorders>
          </w:tcPr>
          <w:p w14:paraId="4D3BBE73"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0806116E" w14:textId="77777777" w:rsidR="009E27D0" w:rsidRPr="008E5E0E" w:rsidRDefault="009E27D0" w:rsidP="00BA5ACC">
            <w:pPr>
              <w:rPr>
                <w:sz w:val="28"/>
                <w:szCs w:val="28"/>
              </w:rPr>
            </w:pPr>
          </w:p>
        </w:tc>
        <w:tc>
          <w:tcPr>
            <w:tcW w:w="2268" w:type="dxa"/>
            <w:tcBorders>
              <w:top w:val="nil"/>
              <w:left w:val="nil"/>
              <w:bottom w:val="nil"/>
              <w:right w:val="nil"/>
            </w:tcBorders>
          </w:tcPr>
          <w:p w14:paraId="6BD75FA8"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07DA0CC" w14:textId="77777777" w:rsidR="009E27D0" w:rsidRPr="008E5E0E" w:rsidRDefault="009E27D0" w:rsidP="00BA5ACC">
            <w:pPr>
              <w:rPr>
                <w:sz w:val="28"/>
                <w:szCs w:val="28"/>
              </w:rPr>
            </w:pPr>
          </w:p>
        </w:tc>
        <w:tc>
          <w:tcPr>
            <w:tcW w:w="3742" w:type="dxa"/>
            <w:tcBorders>
              <w:top w:val="nil"/>
              <w:left w:val="nil"/>
              <w:bottom w:val="nil"/>
              <w:right w:val="nil"/>
            </w:tcBorders>
          </w:tcPr>
          <w:p w14:paraId="2E8E9A30" w14:textId="77777777" w:rsidR="009E27D0" w:rsidRPr="008E5E0E" w:rsidRDefault="009E27D0" w:rsidP="00BA5ACC">
            <w:pPr>
              <w:jc w:val="center"/>
              <w:rPr>
                <w:sz w:val="28"/>
                <w:szCs w:val="28"/>
              </w:rPr>
            </w:pPr>
            <w:r w:rsidRPr="008E5E0E">
              <w:rPr>
                <w:sz w:val="28"/>
                <w:szCs w:val="28"/>
              </w:rPr>
              <w:t>(Ф.И.О.)</w:t>
            </w:r>
          </w:p>
        </w:tc>
      </w:tr>
    </w:tbl>
    <w:p w14:paraId="22A26CE5" w14:textId="77777777"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25335DD7" w14:textId="77777777" w:rsidTr="00BA5ACC">
        <w:tc>
          <w:tcPr>
            <w:tcW w:w="3402" w:type="dxa"/>
            <w:tcBorders>
              <w:top w:val="nil"/>
              <w:left w:val="nil"/>
              <w:bottom w:val="single" w:sz="4" w:space="0" w:color="auto"/>
              <w:right w:val="nil"/>
            </w:tcBorders>
            <w:vAlign w:val="bottom"/>
          </w:tcPr>
          <w:p w14:paraId="4C3855DF"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8432D32"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3429A132"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C19C053"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42F3FCBB" w14:textId="77777777" w:rsidR="009E27D0" w:rsidRPr="008E5E0E" w:rsidRDefault="009E27D0" w:rsidP="00BA5ACC">
            <w:pPr>
              <w:jc w:val="center"/>
              <w:rPr>
                <w:sz w:val="28"/>
                <w:szCs w:val="28"/>
              </w:rPr>
            </w:pPr>
          </w:p>
        </w:tc>
      </w:tr>
      <w:tr w:rsidR="009E27D0" w:rsidRPr="008E5E0E" w14:paraId="6E36B1B8" w14:textId="77777777" w:rsidTr="00BA5ACC">
        <w:tc>
          <w:tcPr>
            <w:tcW w:w="3402" w:type="dxa"/>
            <w:tcBorders>
              <w:top w:val="nil"/>
              <w:left w:val="nil"/>
              <w:bottom w:val="nil"/>
              <w:right w:val="nil"/>
            </w:tcBorders>
          </w:tcPr>
          <w:p w14:paraId="3EA3B4A8"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295669AC" w14:textId="77777777" w:rsidR="009E27D0" w:rsidRPr="008E5E0E" w:rsidRDefault="009E27D0" w:rsidP="00BA5ACC">
            <w:pPr>
              <w:rPr>
                <w:sz w:val="28"/>
                <w:szCs w:val="28"/>
              </w:rPr>
            </w:pPr>
          </w:p>
        </w:tc>
        <w:tc>
          <w:tcPr>
            <w:tcW w:w="2268" w:type="dxa"/>
            <w:tcBorders>
              <w:top w:val="nil"/>
              <w:left w:val="nil"/>
              <w:bottom w:val="nil"/>
              <w:right w:val="nil"/>
            </w:tcBorders>
          </w:tcPr>
          <w:p w14:paraId="7320C0C0"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A8F7AB6" w14:textId="77777777" w:rsidR="009E27D0" w:rsidRPr="008E5E0E" w:rsidRDefault="009E27D0" w:rsidP="00BA5ACC">
            <w:pPr>
              <w:rPr>
                <w:sz w:val="28"/>
                <w:szCs w:val="28"/>
              </w:rPr>
            </w:pPr>
          </w:p>
        </w:tc>
        <w:tc>
          <w:tcPr>
            <w:tcW w:w="3742" w:type="dxa"/>
            <w:tcBorders>
              <w:top w:val="nil"/>
              <w:left w:val="nil"/>
              <w:bottom w:val="nil"/>
              <w:right w:val="nil"/>
            </w:tcBorders>
          </w:tcPr>
          <w:p w14:paraId="7D6386C8" w14:textId="77777777" w:rsidR="009E27D0" w:rsidRPr="008E5E0E" w:rsidRDefault="009E27D0" w:rsidP="00BA5ACC">
            <w:pPr>
              <w:jc w:val="center"/>
              <w:rPr>
                <w:sz w:val="28"/>
                <w:szCs w:val="28"/>
              </w:rPr>
            </w:pPr>
            <w:r w:rsidRPr="008E5E0E">
              <w:rPr>
                <w:sz w:val="28"/>
                <w:szCs w:val="28"/>
              </w:rPr>
              <w:t>(Ф.И.О.)</w:t>
            </w:r>
          </w:p>
        </w:tc>
      </w:tr>
    </w:tbl>
    <w:p w14:paraId="434CE4D7" w14:textId="77777777"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EC9969D" w14:textId="77777777" w:rsidTr="00BA5ACC">
        <w:tc>
          <w:tcPr>
            <w:tcW w:w="3402" w:type="dxa"/>
            <w:tcBorders>
              <w:top w:val="nil"/>
              <w:left w:val="nil"/>
              <w:bottom w:val="single" w:sz="4" w:space="0" w:color="auto"/>
              <w:right w:val="nil"/>
            </w:tcBorders>
            <w:vAlign w:val="bottom"/>
          </w:tcPr>
          <w:p w14:paraId="77F3F5D4"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652AAB2B"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30F572D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343F40E"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0F69546" w14:textId="77777777" w:rsidR="009E27D0" w:rsidRPr="008E5E0E" w:rsidRDefault="009E27D0" w:rsidP="00BA5ACC">
            <w:pPr>
              <w:jc w:val="center"/>
              <w:rPr>
                <w:sz w:val="28"/>
                <w:szCs w:val="28"/>
              </w:rPr>
            </w:pPr>
          </w:p>
        </w:tc>
      </w:tr>
      <w:tr w:rsidR="009E27D0" w:rsidRPr="008E5E0E" w14:paraId="2EE4D58A" w14:textId="77777777" w:rsidTr="00BA5ACC">
        <w:tc>
          <w:tcPr>
            <w:tcW w:w="3402" w:type="dxa"/>
            <w:tcBorders>
              <w:top w:val="nil"/>
              <w:left w:val="nil"/>
              <w:bottom w:val="nil"/>
              <w:right w:val="nil"/>
            </w:tcBorders>
          </w:tcPr>
          <w:p w14:paraId="56A3EC5C"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69AF71C4" w14:textId="77777777" w:rsidR="009E27D0" w:rsidRPr="008E5E0E" w:rsidRDefault="009E27D0" w:rsidP="00BA5ACC">
            <w:pPr>
              <w:rPr>
                <w:sz w:val="28"/>
                <w:szCs w:val="28"/>
              </w:rPr>
            </w:pPr>
          </w:p>
        </w:tc>
        <w:tc>
          <w:tcPr>
            <w:tcW w:w="2268" w:type="dxa"/>
            <w:tcBorders>
              <w:top w:val="nil"/>
              <w:left w:val="nil"/>
              <w:bottom w:val="nil"/>
              <w:right w:val="nil"/>
            </w:tcBorders>
          </w:tcPr>
          <w:p w14:paraId="0AAC5F12"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11C7FA7A" w14:textId="77777777" w:rsidR="009E27D0" w:rsidRPr="008E5E0E" w:rsidRDefault="009E27D0" w:rsidP="00BA5ACC">
            <w:pPr>
              <w:rPr>
                <w:sz w:val="28"/>
                <w:szCs w:val="28"/>
              </w:rPr>
            </w:pPr>
          </w:p>
        </w:tc>
        <w:tc>
          <w:tcPr>
            <w:tcW w:w="3742" w:type="dxa"/>
            <w:tcBorders>
              <w:top w:val="nil"/>
              <w:left w:val="nil"/>
              <w:bottom w:val="nil"/>
              <w:right w:val="nil"/>
            </w:tcBorders>
          </w:tcPr>
          <w:p w14:paraId="3FE0D1FE" w14:textId="77777777" w:rsidR="009E27D0" w:rsidRPr="008E5E0E" w:rsidRDefault="009E27D0" w:rsidP="00BA5ACC">
            <w:pPr>
              <w:jc w:val="center"/>
              <w:rPr>
                <w:sz w:val="28"/>
                <w:szCs w:val="28"/>
              </w:rPr>
            </w:pPr>
            <w:r w:rsidRPr="008E5E0E">
              <w:rPr>
                <w:sz w:val="28"/>
                <w:szCs w:val="28"/>
              </w:rPr>
              <w:t>(Ф.И.О.)</w:t>
            </w:r>
          </w:p>
        </w:tc>
      </w:tr>
    </w:tbl>
    <w:p w14:paraId="1BE0E7ED" w14:textId="77777777"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8DB6A55" w14:textId="77777777" w:rsidTr="00BA5ACC">
        <w:tc>
          <w:tcPr>
            <w:tcW w:w="3402" w:type="dxa"/>
            <w:tcBorders>
              <w:top w:val="nil"/>
              <w:left w:val="nil"/>
              <w:bottom w:val="single" w:sz="4" w:space="0" w:color="auto"/>
              <w:right w:val="nil"/>
            </w:tcBorders>
            <w:vAlign w:val="bottom"/>
          </w:tcPr>
          <w:p w14:paraId="1E2E2BF1"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6C5882E8"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1AA2EDA1"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7782E9F7"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4569693" w14:textId="77777777" w:rsidR="009E27D0" w:rsidRPr="008E5E0E" w:rsidRDefault="009E27D0" w:rsidP="00BA5ACC">
            <w:pPr>
              <w:jc w:val="center"/>
              <w:rPr>
                <w:sz w:val="28"/>
                <w:szCs w:val="28"/>
              </w:rPr>
            </w:pPr>
          </w:p>
        </w:tc>
      </w:tr>
      <w:tr w:rsidR="009E27D0" w:rsidRPr="008E5E0E" w14:paraId="388378F5" w14:textId="77777777" w:rsidTr="00BA5ACC">
        <w:tc>
          <w:tcPr>
            <w:tcW w:w="3402" w:type="dxa"/>
            <w:tcBorders>
              <w:top w:val="nil"/>
              <w:left w:val="nil"/>
              <w:bottom w:val="nil"/>
              <w:right w:val="nil"/>
            </w:tcBorders>
          </w:tcPr>
          <w:p w14:paraId="548B0C21"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755D323D" w14:textId="77777777" w:rsidR="009E27D0" w:rsidRPr="008E5E0E" w:rsidRDefault="009E27D0" w:rsidP="00BA5ACC">
            <w:pPr>
              <w:rPr>
                <w:sz w:val="28"/>
                <w:szCs w:val="28"/>
              </w:rPr>
            </w:pPr>
          </w:p>
        </w:tc>
        <w:tc>
          <w:tcPr>
            <w:tcW w:w="2268" w:type="dxa"/>
            <w:tcBorders>
              <w:top w:val="nil"/>
              <w:left w:val="nil"/>
              <w:bottom w:val="nil"/>
              <w:right w:val="nil"/>
            </w:tcBorders>
          </w:tcPr>
          <w:p w14:paraId="135D4FB7"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7DC7D533" w14:textId="77777777" w:rsidR="009E27D0" w:rsidRPr="008E5E0E" w:rsidRDefault="009E27D0" w:rsidP="00BA5ACC">
            <w:pPr>
              <w:rPr>
                <w:sz w:val="28"/>
                <w:szCs w:val="28"/>
              </w:rPr>
            </w:pPr>
          </w:p>
        </w:tc>
        <w:tc>
          <w:tcPr>
            <w:tcW w:w="3742" w:type="dxa"/>
            <w:tcBorders>
              <w:top w:val="nil"/>
              <w:left w:val="nil"/>
              <w:bottom w:val="nil"/>
              <w:right w:val="nil"/>
            </w:tcBorders>
          </w:tcPr>
          <w:p w14:paraId="764B0ECB" w14:textId="77777777" w:rsidR="009E27D0" w:rsidRPr="008E5E0E" w:rsidRDefault="009E27D0" w:rsidP="00BA5ACC">
            <w:pPr>
              <w:jc w:val="center"/>
              <w:rPr>
                <w:sz w:val="28"/>
                <w:szCs w:val="28"/>
              </w:rPr>
            </w:pPr>
            <w:r w:rsidRPr="008E5E0E">
              <w:rPr>
                <w:sz w:val="28"/>
                <w:szCs w:val="28"/>
              </w:rPr>
              <w:t>(Ф.И.О.)</w:t>
            </w:r>
          </w:p>
        </w:tc>
      </w:tr>
    </w:tbl>
    <w:p w14:paraId="26C4288C" w14:textId="77777777" w:rsidR="009E27D0" w:rsidRPr="008E5E0E" w:rsidRDefault="009E27D0" w:rsidP="009E27D0">
      <w:pPr>
        <w:rPr>
          <w:sz w:val="28"/>
          <w:szCs w:val="28"/>
        </w:rPr>
      </w:pPr>
    </w:p>
    <w:p w14:paraId="4E5438A8" w14:textId="77777777" w:rsidR="00E805E8" w:rsidRPr="008E5E0E" w:rsidRDefault="00E805E8" w:rsidP="00E805E8">
      <w:pPr>
        <w:jc w:val="right"/>
        <w:rPr>
          <w:sz w:val="28"/>
          <w:szCs w:val="28"/>
        </w:rPr>
      </w:pPr>
    </w:p>
    <w:p w14:paraId="100E6EE8" w14:textId="77777777" w:rsidR="009E27D0" w:rsidRPr="008E5E0E" w:rsidRDefault="009E27D0" w:rsidP="00E805E8">
      <w:pPr>
        <w:pStyle w:val="ConsPlusNonformat"/>
        <w:jc w:val="center"/>
        <w:rPr>
          <w:rFonts w:ascii="Times New Roman" w:hAnsi="Times New Roman" w:cs="Times New Roman"/>
          <w:sz w:val="28"/>
          <w:szCs w:val="28"/>
        </w:rPr>
      </w:pPr>
    </w:p>
    <w:p w14:paraId="14C18703" w14:textId="77777777" w:rsidR="009E27D0" w:rsidRPr="008E5E0E" w:rsidRDefault="009E27D0" w:rsidP="00E805E8">
      <w:pPr>
        <w:pStyle w:val="ConsPlusNonformat"/>
        <w:jc w:val="center"/>
        <w:rPr>
          <w:rFonts w:ascii="Times New Roman" w:hAnsi="Times New Roman" w:cs="Times New Roman"/>
          <w:sz w:val="28"/>
          <w:szCs w:val="28"/>
        </w:rPr>
      </w:pPr>
    </w:p>
    <w:p w14:paraId="5F653190" w14:textId="77777777" w:rsidR="009E27D0" w:rsidRPr="008E5E0E" w:rsidRDefault="009E27D0" w:rsidP="00E805E8">
      <w:pPr>
        <w:pStyle w:val="ConsPlusNonformat"/>
        <w:jc w:val="center"/>
        <w:rPr>
          <w:rFonts w:ascii="Times New Roman" w:hAnsi="Times New Roman" w:cs="Times New Roman"/>
          <w:sz w:val="28"/>
          <w:szCs w:val="28"/>
        </w:rPr>
      </w:pPr>
    </w:p>
    <w:p w14:paraId="482B5959" w14:textId="77777777" w:rsidR="009E27D0" w:rsidRPr="008E5E0E" w:rsidRDefault="009E27D0" w:rsidP="00E805E8">
      <w:pPr>
        <w:pStyle w:val="ConsPlusNonformat"/>
        <w:jc w:val="center"/>
        <w:rPr>
          <w:rFonts w:ascii="Times New Roman" w:hAnsi="Times New Roman" w:cs="Times New Roman"/>
          <w:sz w:val="28"/>
          <w:szCs w:val="28"/>
        </w:rPr>
      </w:pPr>
    </w:p>
    <w:p w14:paraId="420F84B9" w14:textId="77777777" w:rsidR="009E27D0" w:rsidRPr="008E5E0E" w:rsidRDefault="009E27D0" w:rsidP="00E805E8">
      <w:pPr>
        <w:pStyle w:val="ConsPlusNonformat"/>
        <w:jc w:val="center"/>
        <w:rPr>
          <w:rFonts w:ascii="Times New Roman" w:hAnsi="Times New Roman" w:cs="Times New Roman"/>
          <w:sz w:val="28"/>
          <w:szCs w:val="28"/>
        </w:rPr>
      </w:pPr>
    </w:p>
    <w:p w14:paraId="68637B6E" w14:textId="77777777" w:rsidR="009E27D0" w:rsidRPr="008E5E0E" w:rsidRDefault="009E27D0" w:rsidP="00E805E8">
      <w:pPr>
        <w:pStyle w:val="ConsPlusNonformat"/>
        <w:jc w:val="center"/>
        <w:rPr>
          <w:rFonts w:ascii="Times New Roman" w:hAnsi="Times New Roman" w:cs="Times New Roman"/>
          <w:sz w:val="28"/>
          <w:szCs w:val="28"/>
        </w:rPr>
      </w:pPr>
    </w:p>
    <w:p w14:paraId="4B831D14" w14:textId="77777777" w:rsidR="00E805E8" w:rsidRPr="008E5E0E" w:rsidRDefault="00E805E8" w:rsidP="00E805E8">
      <w:pPr>
        <w:jc w:val="right"/>
        <w:rPr>
          <w:sz w:val="28"/>
          <w:szCs w:val="28"/>
        </w:rPr>
      </w:pPr>
    </w:p>
    <w:p w14:paraId="7FFF543D" w14:textId="77777777" w:rsidR="00E805E8" w:rsidRPr="008E5E0E" w:rsidRDefault="00E805E8" w:rsidP="00E805E8">
      <w:pPr>
        <w:jc w:val="right"/>
        <w:rPr>
          <w:sz w:val="28"/>
          <w:szCs w:val="28"/>
        </w:rPr>
      </w:pPr>
    </w:p>
    <w:p w14:paraId="014FAF69" w14:textId="77777777" w:rsidR="00A222EE" w:rsidRPr="008E5E0E" w:rsidRDefault="00A222EE" w:rsidP="00E805E8">
      <w:pPr>
        <w:pStyle w:val="ConsNonformat"/>
        <w:ind w:right="0"/>
        <w:jc w:val="right"/>
        <w:rPr>
          <w:rFonts w:ascii="Times New Roman" w:hAnsi="Times New Roman" w:cs="Times New Roman"/>
          <w:sz w:val="28"/>
          <w:szCs w:val="28"/>
        </w:rPr>
      </w:pPr>
    </w:p>
    <w:p w14:paraId="6908FD60" w14:textId="77777777" w:rsidR="00E805E8" w:rsidRPr="008E5E0E" w:rsidRDefault="00E805E8" w:rsidP="00E805E8">
      <w:pPr>
        <w:pStyle w:val="ConsNonformat"/>
        <w:ind w:right="0"/>
        <w:jc w:val="right"/>
        <w:rPr>
          <w:rFonts w:ascii="Times New Roman" w:hAnsi="Times New Roman" w:cs="Times New Roman"/>
          <w:sz w:val="28"/>
          <w:szCs w:val="28"/>
        </w:rPr>
      </w:pPr>
    </w:p>
    <w:p w14:paraId="18ED287E" w14:textId="77777777" w:rsidR="00E805E8" w:rsidRPr="008E5E0E" w:rsidRDefault="00E805E8" w:rsidP="00E805E8">
      <w:pPr>
        <w:pStyle w:val="ConsNonformat"/>
        <w:ind w:right="0"/>
        <w:jc w:val="right"/>
        <w:rPr>
          <w:rFonts w:ascii="Times New Roman" w:hAnsi="Times New Roman" w:cs="Times New Roman"/>
          <w:sz w:val="28"/>
          <w:szCs w:val="28"/>
        </w:rPr>
      </w:pPr>
    </w:p>
    <w:p w14:paraId="5D3715D4" w14:textId="77777777" w:rsidR="00E805E8" w:rsidRPr="008E5E0E" w:rsidRDefault="00E805E8" w:rsidP="00E805E8">
      <w:pPr>
        <w:pStyle w:val="ConsNonformat"/>
        <w:ind w:right="0"/>
        <w:jc w:val="right"/>
        <w:rPr>
          <w:rFonts w:ascii="Times New Roman" w:hAnsi="Times New Roman" w:cs="Times New Roman"/>
          <w:sz w:val="28"/>
          <w:szCs w:val="28"/>
        </w:rPr>
      </w:pPr>
    </w:p>
    <w:p w14:paraId="254D5EBA" w14:textId="77777777" w:rsidR="00E805E8" w:rsidRPr="008E5E0E" w:rsidRDefault="00E805E8" w:rsidP="00E805E8">
      <w:pPr>
        <w:pStyle w:val="ConsNonformat"/>
        <w:ind w:right="0"/>
        <w:jc w:val="right"/>
        <w:rPr>
          <w:rFonts w:ascii="Times New Roman" w:hAnsi="Times New Roman" w:cs="Times New Roman"/>
          <w:sz w:val="28"/>
          <w:szCs w:val="28"/>
        </w:rPr>
      </w:pPr>
    </w:p>
    <w:sectPr w:rsidR="00E805E8" w:rsidRPr="008E5E0E" w:rsidSect="00150B0A">
      <w:headerReference w:type="default" r:id="rId8"/>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211F5" w14:textId="77777777" w:rsidR="000B1598" w:rsidRDefault="000B1598" w:rsidP="00A9041E">
      <w:pPr>
        <w:spacing w:after="0"/>
      </w:pPr>
      <w:r>
        <w:separator/>
      </w:r>
    </w:p>
  </w:endnote>
  <w:endnote w:type="continuationSeparator" w:id="0">
    <w:p w14:paraId="09C6E9E3" w14:textId="77777777" w:rsidR="000B1598" w:rsidRDefault="000B1598"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75382" w14:textId="77777777" w:rsidR="000B1598" w:rsidRDefault="000B1598" w:rsidP="00A9041E">
      <w:pPr>
        <w:spacing w:after="0"/>
      </w:pPr>
      <w:r>
        <w:separator/>
      </w:r>
    </w:p>
  </w:footnote>
  <w:footnote w:type="continuationSeparator" w:id="0">
    <w:p w14:paraId="13E0288F" w14:textId="77777777" w:rsidR="000B1598" w:rsidRDefault="000B1598" w:rsidP="00A9041E">
      <w:pPr>
        <w:spacing w:after="0"/>
      </w:pPr>
      <w:r>
        <w:continuationSeparator/>
      </w:r>
    </w:p>
  </w:footnote>
  <w:footnote w:id="1">
    <w:p w14:paraId="20A0814F" w14:textId="77777777" w:rsidR="002873D2" w:rsidRDefault="002873D2"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14:paraId="488D8333" w14:textId="77777777" w:rsidR="002873D2" w:rsidRDefault="002873D2"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0F04A" w14:textId="6A9356DF" w:rsidR="002873D2" w:rsidRPr="00AF0831" w:rsidRDefault="002873D2"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317D5E">
      <w:rPr>
        <w:noProof/>
        <w:sz w:val="20"/>
      </w:rPr>
      <w:t>2</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17554BF7"/>
    <w:multiLevelType w:val="hybridMultilevel"/>
    <w:tmpl w:val="AB14C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520178"/>
    <w:multiLevelType w:val="hybridMultilevel"/>
    <w:tmpl w:val="F0047FDE"/>
    <w:lvl w:ilvl="0" w:tplc="04190011">
      <w:start w:val="1"/>
      <w:numFmt w:val="decimal"/>
      <w:lvlText w:val="%1)"/>
      <w:lvlJc w:val="left"/>
      <w:pPr>
        <w:ind w:left="9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1FDF556F"/>
    <w:multiLevelType w:val="multilevel"/>
    <w:tmpl w:val="B6C4161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7" w15:restartNumberingAfterBreak="0">
    <w:nsid w:val="248A7A9C"/>
    <w:multiLevelType w:val="hybridMultilevel"/>
    <w:tmpl w:val="B13CC7DA"/>
    <w:lvl w:ilvl="0" w:tplc="7902BA22">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0"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22"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3"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4"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4035A80"/>
    <w:multiLevelType w:val="hybridMultilevel"/>
    <w:tmpl w:val="21C8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8" w15:restartNumberingAfterBreak="0">
    <w:nsid w:val="521B119A"/>
    <w:multiLevelType w:val="hybridMultilevel"/>
    <w:tmpl w:val="22BAB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0"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2"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3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4" w15:restartNumberingAfterBreak="0">
    <w:nsid w:val="5FD11DA7"/>
    <w:multiLevelType w:val="multilevel"/>
    <w:tmpl w:val="9C363996"/>
    <w:lvl w:ilvl="0">
      <w:start w:val="19"/>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62F7633C"/>
    <w:multiLevelType w:val="multilevel"/>
    <w:tmpl w:val="BA70E854"/>
    <w:lvl w:ilvl="0">
      <w:start w:val="6"/>
      <w:numFmt w:val="decimal"/>
      <w:lvlText w:val="%1."/>
      <w:lvlJc w:val="left"/>
      <w:pPr>
        <w:ind w:left="1018" w:hanging="450"/>
      </w:pPr>
      <w:rPr>
        <w:rFonts w:hint="default"/>
        <w:b/>
      </w:rPr>
    </w:lvl>
    <w:lvl w:ilvl="1">
      <w:start w:val="1"/>
      <w:numFmt w:val="decimal"/>
      <w:lvlText w:val="%1.%2."/>
      <w:lvlJc w:val="left"/>
      <w:pPr>
        <w:ind w:left="1855"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6728379C"/>
    <w:multiLevelType w:val="multilevel"/>
    <w:tmpl w:val="1FFAFF02"/>
    <w:lvl w:ilvl="0">
      <w:start w:val="5"/>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9"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135A6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41"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43"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5"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6"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8" w15:restartNumberingAfterBreak="0">
    <w:nsid w:val="7CC86280"/>
    <w:multiLevelType w:val="hybridMultilevel"/>
    <w:tmpl w:val="3F02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72030C"/>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43"/>
  </w:num>
  <w:num w:numId="2">
    <w:abstractNumId w:val="33"/>
  </w:num>
  <w:num w:numId="3">
    <w:abstractNumId w:val="0"/>
  </w:num>
  <w:num w:numId="4">
    <w:abstractNumId w:val="2"/>
  </w:num>
  <w:num w:numId="5">
    <w:abstractNumId w:val="23"/>
  </w:num>
  <w:num w:numId="6">
    <w:abstractNumId w:val="8"/>
  </w:num>
  <w:num w:numId="7">
    <w:abstractNumId w:val="4"/>
  </w:num>
  <w:num w:numId="8">
    <w:abstractNumId w:val="10"/>
  </w:num>
  <w:num w:numId="9">
    <w:abstractNumId w:val="32"/>
  </w:num>
  <w:num w:numId="10">
    <w:abstractNumId w:val="41"/>
  </w:num>
  <w:num w:numId="11">
    <w:abstractNumId w:val="22"/>
  </w:num>
  <w:num w:numId="12">
    <w:abstractNumId w:val="27"/>
  </w:num>
  <w:num w:numId="13">
    <w:abstractNumId w:val="16"/>
  </w:num>
  <w:num w:numId="14">
    <w:abstractNumId w:val="45"/>
  </w:num>
  <w:num w:numId="15">
    <w:abstractNumId w:val="21"/>
  </w:num>
  <w:num w:numId="16">
    <w:abstractNumId w:val="26"/>
  </w:num>
  <w:num w:numId="17">
    <w:abstractNumId w:val="7"/>
  </w:num>
  <w:num w:numId="18">
    <w:abstractNumId w:val="20"/>
  </w:num>
  <w:num w:numId="19">
    <w:abstractNumId w:val="44"/>
  </w:num>
  <w:num w:numId="20">
    <w:abstractNumId w:val="42"/>
  </w:num>
  <w:num w:numId="21">
    <w:abstractNumId w:val="3"/>
  </w:num>
  <w:num w:numId="22">
    <w:abstractNumId w:val="37"/>
  </w:num>
  <w:num w:numId="23">
    <w:abstractNumId w:val="46"/>
  </w:num>
  <w:num w:numId="24">
    <w:abstractNumId w:val="36"/>
  </w:num>
  <w:num w:numId="25">
    <w:abstractNumId w:val="11"/>
  </w:num>
  <w:num w:numId="26">
    <w:abstractNumId w:val="30"/>
  </w:num>
  <w:num w:numId="27">
    <w:abstractNumId w:val="31"/>
  </w:num>
  <w:num w:numId="28">
    <w:abstractNumId w:val="18"/>
  </w:num>
  <w:num w:numId="29">
    <w:abstractNumId w:val="35"/>
  </w:num>
  <w:num w:numId="30">
    <w:abstractNumId w:val="29"/>
  </w:num>
  <w:num w:numId="31">
    <w:abstractNumId w:val="39"/>
  </w:num>
  <w:num w:numId="32">
    <w:abstractNumId w:val="24"/>
  </w:num>
  <w:num w:numId="33">
    <w:abstractNumId w:val="38"/>
  </w:num>
  <w:num w:numId="34">
    <w:abstractNumId w:val="47"/>
  </w:num>
  <w:num w:numId="35">
    <w:abstractNumId w:val="6"/>
  </w:num>
  <w:num w:numId="36">
    <w:abstractNumId w:val="19"/>
  </w:num>
  <w:num w:numId="37">
    <w:abstractNumId w:val="28"/>
  </w:num>
  <w:num w:numId="38">
    <w:abstractNumId w:val="25"/>
  </w:num>
  <w:num w:numId="39">
    <w:abstractNumId w:val="9"/>
  </w:num>
  <w:num w:numId="40">
    <w:abstractNumId w:val="49"/>
  </w:num>
  <w:num w:numId="41">
    <w:abstractNumId w:val="40"/>
  </w:num>
  <w:num w:numId="42">
    <w:abstractNumId w:val="14"/>
  </w:num>
  <w:num w:numId="43">
    <w:abstractNumId w:val="12"/>
  </w:num>
  <w:num w:numId="44">
    <w:abstractNumId w:val="48"/>
  </w:num>
  <w:num w:numId="45">
    <w:abstractNumId w:val="17"/>
  </w:num>
  <w:num w:numId="46">
    <w:abstractNumId w:val="15"/>
  </w:num>
  <w:num w:numId="47">
    <w:abstractNumId w:val="13"/>
  </w:num>
  <w:num w:numId="48">
    <w:abstractNumId w:val="34"/>
  </w:num>
  <w:num w:numId="4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07D9D"/>
    <w:rsid w:val="00010CA2"/>
    <w:rsid w:val="00010D8E"/>
    <w:rsid w:val="000114BA"/>
    <w:rsid w:val="000115A1"/>
    <w:rsid w:val="0001179F"/>
    <w:rsid w:val="00011A01"/>
    <w:rsid w:val="000126C4"/>
    <w:rsid w:val="00012AE7"/>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15"/>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BB5"/>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2D4E"/>
    <w:rsid w:val="000637E3"/>
    <w:rsid w:val="00063EE2"/>
    <w:rsid w:val="00064075"/>
    <w:rsid w:val="00064A3A"/>
    <w:rsid w:val="00064C5C"/>
    <w:rsid w:val="000655A6"/>
    <w:rsid w:val="00065614"/>
    <w:rsid w:val="000657C7"/>
    <w:rsid w:val="00065866"/>
    <w:rsid w:val="00065931"/>
    <w:rsid w:val="00065B5B"/>
    <w:rsid w:val="00065D50"/>
    <w:rsid w:val="00065D84"/>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521D"/>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98F"/>
    <w:rsid w:val="000A7B40"/>
    <w:rsid w:val="000A7EB2"/>
    <w:rsid w:val="000B0334"/>
    <w:rsid w:val="000B06F3"/>
    <w:rsid w:val="000B086F"/>
    <w:rsid w:val="000B08F2"/>
    <w:rsid w:val="000B0D2F"/>
    <w:rsid w:val="000B1598"/>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1B83"/>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35"/>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1FB8"/>
    <w:rsid w:val="00122035"/>
    <w:rsid w:val="001221F9"/>
    <w:rsid w:val="001226F7"/>
    <w:rsid w:val="00122998"/>
    <w:rsid w:val="001229E0"/>
    <w:rsid w:val="00122DB9"/>
    <w:rsid w:val="00123C25"/>
    <w:rsid w:val="00124E2D"/>
    <w:rsid w:val="00124EFC"/>
    <w:rsid w:val="001251B0"/>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4375"/>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AC7"/>
    <w:rsid w:val="00165B0F"/>
    <w:rsid w:val="001661E7"/>
    <w:rsid w:val="00166546"/>
    <w:rsid w:val="0016698F"/>
    <w:rsid w:val="00166AE6"/>
    <w:rsid w:val="00167727"/>
    <w:rsid w:val="00167B61"/>
    <w:rsid w:val="00167CFE"/>
    <w:rsid w:val="001704CB"/>
    <w:rsid w:val="0017095F"/>
    <w:rsid w:val="001709C7"/>
    <w:rsid w:val="00171337"/>
    <w:rsid w:val="00171A89"/>
    <w:rsid w:val="00171D2F"/>
    <w:rsid w:val="0017211F"/>
    <w:rsid w:val="001721D7"/>
    <w:rsid w:val="001729D3"/>
    <w:rsid w:val="00172DAD"/>
    <w:rsid w:val="00172F29"/>
    <w:rsid w:val="00172F51"/>
    <w:rsid w:val="00172FBC"/>
    <w:rsid w:val="00173130"/>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CCC"/>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3F09"/>
    <w:rsid w:val="001A4E54"/>
    <w:rsid w:val="001A4FE5"/>
    <w:rsid w:val="001A5012"/>
    <w:rsid w:val="001A5E3A"/>
    <w:rsid w:val="001A5E7E"/>
    <w:rsid w:val="001A5F5C"/>
    <w:rsid w:val="001A5FD0"/>
    <w:rsid w:val="001A6075"/>
    <w:rsid w:val="001A60C5"/>
    <w:rsid w:val="001A6234"/>
    <w:rsid w:val="001A6EF7"/>
    <w:rsid w:val="001A7B84"/>
    <w:rsid w:val="001A7CF1"/>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BE4"/>
    <w:rsid w:val="001B7C04"/>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6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5F3"/>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DE8"/>
    <w:rsid w:val="00284E5D"/>
    <w:rsid w:val="002850E8"/>
    <w:rsid w:val="002856A2"/>
    <w:rsid w:val="00285F05"/>
    <w:rsid w:val="002864FA"/>
    <w:rsid w:val="0028651A"/>
    <w:rsid w:val="0028664E"/>
    <w:rsid w:val="00286659"/>
    <w:rsid w:val="00286B01"/>
    <w:rsid w:val="00286D16"/>
    <w:rsid w:val="002873D2"/>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2F7B7E"/>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A70"/>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17D5E"/>
    <w:rsid w:val="0032067A"/>
    <w:rsid w:val="0032073D"/>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BA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55F"/>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A6B"/>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73D"/>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3DDF"/>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3E0"/>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4A51"/>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97F4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50A"/>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0FEA"/>
    <w:rsid w:val="005011C6"/>
    <w:rsid w:val="00501B82"/>
    <w:rsid w:val="00502711"/>
    <w:rsid w:val="00502AC4"/>
    <w:rsid w:val="00502C44"/>
    <w:rsid w:val="005030CE"/>
    <w:rsid w:val="00503248"/>
    <w:rsid w:val="00503C0C"/>
    <w:rsid w:val="005046B2"/>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C2D"/>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74D"/>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D62"/>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6215"/>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679"/>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5E69"/>
    <w:rsid w:val="00626621"/>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2F21"/>
    <w:rsid w:val="006530D3"/>
    <w:rsid w:val="00653119"/>
    <w:rsid w:val="0065360F"/>
    <w:rsid w:val="0065380E"/>
    <w:rsid w:val="00653E00"/>
    <w:rsid w:val="00653F8A"/>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57125"/>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19"/>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500"/>
    <w:rsid w:val="006B196E"/>
    <w:rsid w:val="006B1BA8"/>
    <w:rsid w:val="006B20D0"/>
    <w:rsid w:val="006B26CF"/>
    <w:rsid w:val="006B282E"/>
    <w:rsid w:val="006B2FBA"/>
    <w:rsid w:val="006B3152"/>
    <w:rsid w:val="006B3947"/>
    <w:rsid w:val="006B3A2C"/>
    <w:rsid w:val="006B3D9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6C0"/>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DD6"/>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C18"/>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3E93"/>
    <w:rsid w:val="00744306"/>
    <w:rsid w:val="007448E4"/>
    <w:rsid w:val="00744B41"/>
    <w:rsid w:val="007451A9"/>
    <w:rsid w:val="00745385"/>
    <w:rsid w:val="0074581B"/>
    <w:rsid w:val="0074587D"/>
    <w:rsid w:val="00745F40"/>
    <w:rsid w:val="00745FBB"/>
    <w:rsid w:val="00746175"/>
    <w:rsid w:val="0074674E"/>
    <w:rsid w:val="007469B5"/>
    <w:rsid w:val="00746C36"/>
    <w:rsid w:val="007473ED"/>
    <w:rsid w:val="007477D8"/>
    <w:rsid w:val="00747AEF"/>
    <w:rsid w:val="00747E1E"/>
    <w:rsid w:val="00750394"/>
    <w:rsid w:val="00750A1E"/>
    <w:rsid w:val="00750B5A"/>
    <w:rsid w:val="00750D20"/>
    <w:rsid w:val="00750EA4"/>
    <w:rsid w:val="00750FFA"/>
    <w:rsid w:val="00751120"/>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1C5"/>
    <w:rsid w:val="007905AA"/>
    <w:rsid w:val="00790B96"/>
    <w:rsid w:val="00791549"/>
    <w:rsid w:val="00791C52"/>
    <w:rsid w:val="00791E33"/>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26A"/>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1BAD"/>
    <w:rsid w:val="007C2572"/>
    <w:rsid w:val="007C26DF"/>
    <w:rsid w:val="007C28AD"/>
    <w:rsid w:val="007C2B2B"/>
    <w:rsid w:val="007C2DF9"/>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3F2"/>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1BB"/>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BDB"/>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D25"/>
    <w:rsid w:val="00815EE1"/>
    <w:rsid w:val="00816663"/>
    <w:rsid w:val="0081673B"/>
    <w:rsid w:val="00816D46"/>
    <w:rsid w:val="00816F83"/>
    <w:rsid w:val="008173A1"/>
    <w:rsid w:val="008173E4"/>
    <w:rsid w:val="008175E5"/>
    <w:rsid w:val="008175F6"/>
    <w:rsid w:val="00817A02"/>
    <w:rsid w:val="00817B84"/>
    <w:rsid w:val="00817E10"/>
    <w:rsid w:val="00820102"/>
    <w:rsid w:val="00820561"/>
    <w:rsid w:val="00820795"/>
    <w:rsid w:val="008208C8"/>
    <w:rsid w:val="008208FD"/>
    <w:rsid w:val="008209B9"/>
    <w:rsid w:val="00820EC1"/>
    <w:rsid w:val="0082104A"/>
    <w:rsid w:val="0082136F"/>
    <w:rsid w:val="00821F75"/>
    <w:rsid w:val="008223AE"/>
    <w:rsid w:val="0082297C"/>
    <w:rsid w:val="00822F86"/>
    <w:rsid w:val="008230F2"/>
    <w:rsid w:val="0082310C"/>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C1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2F99"/>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179"/>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4D61"/>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3836"/>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51C"/>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B0C"/>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222"/>
    <w:rsid w:val="009C0F13"/>
    <w:rsid w:val="009C0F4A"/>
    <w:rsid w:val="009C10AF"/>
    <w:rsid w:val="009C17E1"/>
    <w:rsid w:val="009C1B4C"/>
    <w:rsid w:val="009C21A1"/>
    <w:rsid w:val="009C2B8B"/>
    <w:rsid w:val="009C30BC"/>
    <w:rsid w:val="009C323B"/>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BF4"/>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6D50"/>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47CB6"/>
    <w:rsid w:val="00A501A4"/>
    <w:rsid w:val="00A501B5"/>
    <w:rsid w:val="00A50212"/>
    <w:rsid w:val="00A50285"/>
    <w:rsid w:val="00A50760"/>
    <w:rsid w:val="00A5088F"/>
    <w:rsid w:val="00A50A8E"/>
    <w:rsid w:val="00A50B9F"/>
    <w:rsid w:val="00A50C8C"/>
    <w:rsid w:val="00A5128A"/>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214"/>
    <w:rsid w:val="00A665B9"/>
    <w:rsid w:val="00A665BE"/>
    <w:rsid w:val="00A665F6"/>
    <w:rsid w:val="00A672D1"/>
    <w:rsid w:val="00A67B63"/>
    <w:rsid w:val="00A67C4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879F3"/>
    <w:rsid w:val="00A9041E"/>
    <w:rsid w:val="00A90453"/>
    <w:rsid w:val="00A904FC"/>
    <w:rsid w:val="00A9055A"/>
    <w:rsid w:val="00A90826"/>
    <w:rsid w:val="00A90867"/>
    <w:rsid w:val="00A90A58"/>
    <w:rsid w:val="00A90C8D"/>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6FF4"/>
    <w:rsid w:val="00A9711A"/>
    <w:rsid w:val="00A97442"/>
    <w:rsid w:val="00A97A76"/>
    <w:rsid w:val="00A97DA4"/>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305"/>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A19"/>
    <w:rsid w:val="00AB0BFF"/>
    <w:rsid w:val="00AB0F3D"/>
    <w:rsid w:val="00AB0F72"/>
    <w:rsid w:val="00AB1101"/>
    <w:rsid w:val="00AB133F"/>
    <w:rsid w:val="00AB18FC"/>
    <w:rsid w:val="00AB1A7D"/>
    <w:rsid w:val="00AB1B01"/>
    <w:rsid w:val="00AB1B9E"/>
    <w:rsid w:val="00AB23DC"/>
    <w:rsid w:val="00AB27E9"/>
    <w:rsid w:val="00AB2D13"/>
    <w:rsid w:val="00AB2D59"/>
    <w:rsid w:val="00AB2EB9"/>
    <w:rsid w:val="00AB2FB5"/>
    <w:rsid w:val="00AB3895"/>
    <w:rsid w:val="00AB3AC4"/>
    <w:rsid w:val="00AB3D22"/>
    <w:rsid w:val="00AB43D3"/>
    <w:rsid w:val="00AB4704"/>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CEB"/>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C65"/>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06C"/>
    <w:rsid w:val="00AE557B"/>
    <w:rsid w:val="00AE5A33"/>
    <w:rsid w:val="00AE5B13"/>
    <w:rsid w:val="00AE5B24"/>
    <w:rsid w:val="00AE6523"/>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47D"/>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0E9B"/>
    <w:rsid w:val="00B7106C"/>
    <w:rsid w:val="00B71159"/>
    <w:rsid w:val="00B71207"/>
    <w:rsid w:val="00B71A20"/>
    <w:rsid w:val="00B71B82"/>
    <w:rsid w:val="00B71CC9"/>
    <w:rsid w:val="00B72724"/>
    <w:rsid w:val="00B72D0E"/>
    <w:rsid w:val="00B730BB"/>
    <w:rsid w:val="00B73210"/>
    <w:rsid w:val="00B73573"/>
    <w:rsid w:val="00B736CE"/>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536"/>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CB0"/>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2A5F"/>
    <w:rsid w:val="00BA32F4"/>
    <w:rsid w:val="00BA370F"/>
    <w:rsid w:val="00BA3852"/>
    <w:rsid w:val="00BA49EF"/>
    <w:rsid w:val="00BA4E6A"/>
    <w:rsid w:val="00BA569E"/>
    <w:rsid w:val="00BA5ACC"/>
    <w:rsid w:val="00BA5D0E"/>
    <w:rsid w:val="00BA666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2F7A"/>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8E4"/>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6C7"/>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3C"/>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6C75"/>
    <w:rsid w:val="00C77E44"/>
    <w:rsid w:val="00C77EC0"/>
    <w:rsid w:val="00C800A8"/>
    <w:rsid w:val="00C8035A"/>
    <w:rsid w:val="00C80917"/>
    <w:rsid w:val="00C80A21"/>
    <w:rsid w:val="00C813FF"/>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4"/>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A33"/>
    <w:rsid w:val="00CF6FD5"/>
    <w:rsid w:val="00CF718E"/>
    <w:rsid w:val="00CF73FB"/>
    <w:rsid w:val="00CF746E"/>
    <w:rsid w:val="00CF7714"/>
    <w:rsid w:val="00CF7ACC"/>
    <w:rsid w:val="00CF7E24"/>
    <w:rsid w:val="00CF7FBA"/>
    <w:rsid w:val="00D004C5"/>
    <w:rsid w:val="00D009DE"/>
    <w:rsid w:val="00D00AAE"/>
    <w:rsid w:val="00D00CE5"/>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0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196"/>
    <w:rsid w:val="00D26373"/>
    <w:rsid w:val="00D263BE"/>
    <w:rsid w:val="00D27031"/>
    <w:rsid w:val="00D270F5"/>
    <w:rsid w:val="00D27325"/>
    <w:rsid w:val="00D27698"/>
    <w:rsid w:val="00D27FBD"/>
    <w:rsid w:val="00D3003C"/>
    <w:rsid w:val="00D307E3"/>
    <w:rsid w:val="00D30ACB"/>
    <w:rsid w:val="00D30B2A"/>
    <w:rsid w:val="00D31614"/>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3262"/>
    <w:rsid w:val="00D6447E"/>
    <w:rsid w:val="00D64975"/>
    <w:rsid w:val="00D64E3F"/>
    <w:rsid w:val="00D65251"/>
    <w:rsid w:val="00D65BE7"/>
    <w:rsid w:val="00D66D22"/>
    <w:rsid w:val="00D67D07"/>
    <w:rsid w:val="00D70627"/>
    <w:rsid w:val="00D7089E"/>
    <w:rsid w:val="00D70AF6"/>
    <w:rsid w:val="00D710DC"/>
    <w:rsid w:val="00D714C8"/>
    <w:rsid w:val="00D716AA"/>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6E3"/>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28E"/>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68"/>
    <w:rsid w:val="00DE05AC"/>
    <w:rsid w:val="00DE0850"/>
    <w:rsid w:val="00DE1345"/>
    <w:rsid w:val="00DE138E"/>
    <w:rsid w:val="00DE194D"/>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669"/>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AB5"/>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0E"/>
    <w:rsid w:val="00E21556"/>
    <w:rsid w:val="00E21B7C"/>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64"/>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5CE"/>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2A"/>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57F"/>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154"/>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ADE"/>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8E6"/>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B96"/>
    <w:rsid w:val="00F95D0E"/>
    <w:rsid w:val="00F96721"/>
    <w:rsid w:val="00F967E6"/>
    <w:rsid w:val="00F96A27"/>
    <w:rsid w:val="00F96BB7"/>
    <w:rsid w:val="00F96CFD"/>
    <w:rsid w:val="00F96E59"/>
    <w:rsid w:val="00F971B1"/>
    <w:rsid w:val="00F97556"/>
    <w:rsid w:val="00F9756F"/>
    <w:rsid w:val="00F976F6"/>
    <w:rsid w:val="00F97CEB"/>
    <w:rsid w:val="00F97F55"/>
    <w:rsid w:val="00FA0CDE"/>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34C"/>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7FFB4"/>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 w:type="numbering" w:customStyle="1" w:styleId="14">
    <w:name w:val="Нет списка1"/>
    <w:next w:val="a2"/>
    <w:uiPriority w:val="99"/>
    <w:semiHidden/>
    <w:unhideWhenUsed/>
    <w:rsid w:val="004D650A"/>
  </w:style>
  <w:style w:type="table" w:customStyle="1" w:styleId="15">
    <w:name w:val="Сетка таблицы1"/>
    <w:basedOn w:val="a1"/>
    <w:next w:val="aa"/>
    <w:uiPriority w:val="39"/>
    <w:rsid w:val="004D650A"/>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9pt">
    <w:name w:val="Основной текст (7) + 9 pt"/>
    <w:aliases w:val="Полужирный,Интервал 1 pt"/>
    <w:basedOn w:val="a0"/>
    <w:rsid w:val="004D650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54803-6352-4906-9EBC-19BD8AA4B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4049</TotalTime>
  <Pages>39</Pages>
  <Words>12678</Words>
  <Characters>72271</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84780</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80</cp:revision>
  <cp:lastPrinted>2019-04-01T07:44:00Z</cp:lastPrinted>
  <dcterms:created xsi:type="dcterms:W3CDTF">2019-02-08T13:24:00Z</dcterms:created>
  <dcterms:modified xsi:type="dcterms:W3CDTF">2019-07-17T14:32:00Z</dcterms:modified>
</cp:coreProperties>
</file>